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EB7A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ROMANIA</w:t>
      </w:r>
    </w:p>
    <w:p w14:paraId="6BC75C98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JUDEȚUL  BRAȘOV</w:t>
      </w:r>
    </w:p>
    <w:p w14:paraId="5A3812AD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PRIMARUL COMUNEI FELDIOARA</w:t>
      </w:r>
    </w:p>
    <w:p w14:paraId="34316093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6552A631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2EBE87E2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D I S P O Z I Ț I A   N R.  316 / </w:t>
      </w:r>
      <w:r w:rsidRPr="00DD6D76">
        <w:rPr>
          <w:rFonts w:ascii="Times New Roman" w:eastAsia="Times New Roman" w:hAnsi="Times New Roman" w:cs="Times New Roman"/>
          <w:b/>
          <w:kern w:val="0"/>
          <w14:ligatures w14:val="none"/>
        </w:rPr>
        <w:t>29.08.2025</w:t>
      </w:r>
    </w:p>
    <w:p w14:paraId="5E6FBA06" w14:textId="77777777" w:rsidR="00DD6D76" w:rsidRPr="00DD6D76" w:rsidRDefault="00DD6D76" w:rsidP="00DD6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privind încetarea indemnizației lunare a persoanei cu handicap</w:t>
      </w:r>
    </w:p>
    <w:p w14:paraId="7F40589C" w14:textId="77777777" w:rsidR="00DD6D76" w:rsidRPr="00DD6D76" w:rsidRDefault="00DD6D76" w:rsidP="00DD6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VASILCOI ANDREEA</w:t>
      </w:r>
    </w:p>
    <w:p w14:paraId="6294501B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ED20A53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AE30F49" w14:textId="77777777" w:rsidR="00DD6D76" w:rsidRPr="00DD6D76" w:rsidRDefault="00DD6D76" w:rsidP="00DD6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3CE242F" w14:textId="77777777" w:rsidR="00DD6D76" w:rsidRPr="00DD6D76" w:rsidRDefault="00DD6D76" w:rsidP="00DD6D7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Primarul comunei Feldioara, județul Brașov;</w:t>
      </w:r>
    </w:p>
    <w:p w14:paraId="564EEF8C" w14:textId="77777777" w:rsidR="00DD6D76" w:rsidRPr="00DD6D76" w:rsidRDefault="00DD6D76" w:rsidP="00DD6D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2D48AAD9" w14:textId="77777777" w:rsidR="00DD6D76" w:rsidRPr="00DD6D76" w:rsidRDefault="00DD6D76" w:rsidP="00DD6D7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în baza prevederilor 196 alin.1 lit. b din OUG nr. 57/2019 privind Codul Administrativ al României;</w:t>
      </w:r>
    </w:p>
    <w:p w14:paraId="57CF0A44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CC9BED3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              D I S P U N E :</w:t>
      </w:r>
    </w:p>
    <w:p w14:paraId="22AA829D" w14:textId="77777777" w:rsidR="00DD6D76" w:rsidRPr="00DD6D76" w:rsidRDefault="00DD6D76" w:rsidP="00DD6D7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2619256" w14:textId="77777777" w:rsidR="00DD6D76" w:rsidRPr="00DD6D76" w:rsidRDefault="00DD6D76" w:rsidP="00DD6D7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Art. 1.- </w:t>
      </w: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Începând cu data de 01.09.2025  încetează indemnizația lunară a doamnei  </w:t>
      </w:r>
      <w:proofErr w:type="spellStart"/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Vasicoi</w:t>
      </w:r>
      <w:proofErr w:type="spellEnd"/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Andreea cu CNP </w:t>
      </w:r>
      <w:r w:rsidRPr="00561CFD">
        <w:rPr>
          <w:rFonts w:ascii="Times New Roman" w:eastAsia="Times New Roman" w:hAnsi="Times New Roman" w:cs="Times New Roman"/>
          <w:kern w:val="0"/>
          <w:highlight w:val="black"/>
          <w:lang w:val="ro-RO"/>
          <w14:ligatures w14:val="none"/>
        </w:rPr>
        <w:t>2890604080034</w:t>
      </w:r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conform </w:t>
      </w:r>
      <w:proofErr w:type="spellStart"/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comunicarii</w:t>
      </w:r>
      <w:proofErr w:type="spellEnd"/>
      <w:r w:rsidRPr="00DD6D7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D.G.A.S.P.C. cu nr. act (RI51) 23044 din data de 29.08.2025 in care se comunica acordul cu privire la angajarea unui asistent personal conform certificatului de handicap cu nr.1825 din 18.05.2025;</w:t>
      </w:r>
    </w:p>
    <w:p w14:paraId="7437A3CA" w14:textId="77777777" w:rsidR="00DD6D76" w:rsidRPr="00DD6D76" w:rsidRDefault="00DD6D76" w:rsidP="00DD6D7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5935F38" w14:textId="77777777" w:rsidR="00DD6D76" w:rsidRPr="00DD6D76" w:rsidRDefault="00DD6D76" w:rsidP="00DD6D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Art. 2.</w:t>
      </w:r>
      <w:r w:rsidRPr="00DD6D7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–Cu aducere la îndeplinire a prezentei dispoziții se însarcinează Compartimentul Asistență socială și Contabilitate, buget, finanțe din cadrul Primăriei Com. Feldioara.</w:t>
      </w:r>
    </w:p>
    <w:p w14:paraId="51B8A1DD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Feldioara la </w:t>
      </w:r>
      <w:r w:rsidRPr="00DD6D76">
        <w:rPr>
          <w:rFonts w:ascii="Times New Roman" w:eastAsia="Times New Roman" w:hAnsi="Times New Roman" w:cs="Times New Roman"/>
          <w:b/>
          <w:kern w:val="0"/>
          <w14:ligatures w14:val="none"/>
        </w:rPr>
        <w:t>29.08.2025</w:t>
      </w:r>
    </w:p>
    <w:p w14:paraId="33266FCE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649C077A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50D7C4C3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0A446D5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SECRETAR  GENERAL                                                        PRIMAR   </w:t>
      </w:r>
    </w:p>
    <w:p w14:paraId="393E12A0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</w:t>
      </w:r>
      <w:r w:rsidRPr="00DD6D76">
        <w:rPr>
          <w:rFonts w:ascii="Times New Roman" w:eastAsia="Times New Roman" w:hAnsi="Times New Roman" w:cs="Times New Roman"/>
          <w:b/>
          <w:kern w:val="0"/>
          <w14:ligatures w14:val="none"/>
        </w:rPr>
        <w:t>IUGA LOREDANA DANIELA</w:t>
      </w:r>
      <w:r w:rsidRPr="00DD6D7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TAUS  SORIN</w:t>
      </w:r>
    </w:p>
    <w:p w14:paraId="1D5D5547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209D38DF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4A9B7FB4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5A79BCFB" w14:textId="77777777" w:rsidR="00DD6D76" w:rsidRPr="00DD6D76" w:rsidRDefault="00DD6D76" w:rsidP="00DD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B53D023" w14:textId="77777777" w:rsidR="00DD6D76" w:rsidRPr="00DD6D76" w:rsidRDefault="00DD6D76" w:rsidP="00DD6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29649839" w14:textId="77777777" w:rsidR="00DD6D76" w:rsidRPr="00DD6D76" w:rsidRDefault="00DD6D76" w:rsidP="00DD6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/>
          <w14:ligatures w14:val="none"/>
        </w:rPr>
      </w:pPr>
    </w:p>
    <w:p w14:paraId="3819733B" w14:textId="17816BBE" w:rsidR="009F4A19" w:rsidRPr="00D265C6" w:rsidRDefault="00DD6D76" w:rsidP="00D265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o-RO"/>
          <w14:ligatures w14:val="none"/>
        </w:rPr>
      </w:pPr>
      <w:r w:rsidRPr="00DD6D76">
        <w:rPr>
          <w:rFonts w:ascii="Times New Roman" w:eastAsia="Times New Roman" w:hAnsi="Times New Roman" w:cs="Times New Roman"/>
          <w:kern w:val="0"/>
          <w:sz w:val="16"/>
          <w:szCs w:val="16"/>
          <w:lang w:val="ro-RO"/>
          <w14:ligatures w14:val="none"/>
        </w:rPr>
        <w:t>Se va difuza: 1 ex Primar, 1 ex Prefectură, 1 ex dosar, 1 ex titular, 1 ex difuzare și multiplicare.</w:t>
      </w:r>
    </w:p>
    <w:sectPr w:rsidR="009F4A19" w:rsidRPr="00D265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5F"/>
    <w:rsid w:val="00561CFD"/>
    <w:rsid w:val="00654E5F"/>
    <w:rsid w:val="009F4A19"/>
    <w:rsid w:val="00B0583D"/>
    <w:rsid w:val="00D04C72"/>
    <w:rsid w:val="00D15EAC"/>
    <w:rsid w:val="00D265C6"/>
    <w:rsid w:val="00DD6D76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A62F"/>
  <w15:chartTrackingRefBased/>
  <w15:docId w15:val="{E86F68A0-D5A8-41E7-A3FA-C4ED8FC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5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4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4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4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4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4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4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4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4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4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4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4E5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4E5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4E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4E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4E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4E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5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5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4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5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54E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54E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54E5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4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4E5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54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4</cp:revision>
  <dcterms:created xsi:type="dcterms:W3CDTF">2025-09-02T07:35:00Z</dcterms:created>
  <dcterms:modified xsi:type="dcterms:W3CDTF">2025-10-01T10:24:00Z</dcterms:modified>
</cp:coreProperties>
</file>