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8995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ROMANIA</w:t>
      </w:r>
    </w:p>
    <w:p w14:paraId="4AC2E40F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JUDEȚUL   BRAȘOV</w:t>
      </w:r>
    </w:p>
    <w:p w14:paraId="31B3DF81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PRIMARUL  COMUNEI  FELDIOARA</w:t>
      </w:r>
    </w:p>
    <w:p w14:paraId="5C921959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BE36217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D3708BD" w14:textId="77777777" w:rsidR="00AE0A7B" w:rsidRPr="00FE2AF1" w:rsidRDefault="00AE0A7B" w:rsidP="00AE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 I S P O Z I Ț I A   N 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339</w:t>
      </w:r>
      <w:r w:rsidRPr="001D327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/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23.09.2025</w:t>
      </w:r>
    </w:p>
    <w:p w14:paraId="13570238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indemnizației lunare acordate persoanei cu handicap</w:t>
      </w:r>
    </w:p>
    <w:p w14:paraId="0BFCE3BB" w14:textId="77777777" w:rsidR="00AE0A7B" w:rsidRPr="00192462" w:rsidRDefault="00AE0A7B" w:rsidP="00AE0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Samuilă Ioan-Marcel</w:t>
      </w:r>
    </w:p>
    <w:p w14:paraId="7FB9380C" w14:textId="77777777" w:rsidR="00AE0A7B" w:rsidRPr="00FE2AF1" w:rsidRDefault="00AE0A7B" w:rsidP="00AE0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FA8309F" w14:textId="77777777" w:rsidR="00AE0A7B" w:rsidRPr="00FE2AF1" w:rsidRDefault="00AE0A7B" w:rsidP="00AE0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25E4529" w14:textId="77777777" w:rsidR="00AE0A7B" w:rsidRPr="00FE2AF1" w:rsidRDefault="00AE0A7B" w:rsidP="00AE0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Primarul comunei Feldioara, județul Brașov;</w:t>
      </w:r>
    </w:p>
    <w:p w14:paraId="25902A69" w14:textId="77777777" w:rsidR="00AE0A7B" w:rsidRPr="00FE2AF1" w:rsidRDefault="00AE0A7B" w:rsidP="00AE0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văzând prevederile art. 30 alin. (2) din HG nr. 268/2007, Normele metodologice de aplicare a prevederilor Legii nr. 448/2006 privind protecția și promovarea drepturilor persoanelor cu handicap;</w:t>
      </w:r>
    </w:p>
    <w:p w14:paraId="26B7C301" w14:textId="77777777" w:rsidR="00AE0A7B" w:rsidRPr="00FE2AF1" w:rsidRDefault="00AE0A7B" w:rsidP="00AE0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baza cererii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10999 din data de 23.09.2025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acordul DGASPC Bra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ov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 act (RI51) 24539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23.09.2025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2C0D46D" w14:textId="77777777" w:rsidR="00AE0A7B" w:rsidRPr="00FE2AF1" w:rsidRDefault="00AE0A7B" w:rsidP="00AE0A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în baza prevederilor 196 alin.1 lit. b din OUG nr. 57/2019 privind Codul Administrativ al României;</w:t>
      </w:r>
    </w:p>
    <w:p w14:paraId="6AA25C58" w14:textId="77777777" w:rsidR="00AE0A7B" w:rsidRPr="00FE2AF1" w:rsidRDefault="00AE0A7B" w:rsidP="00AE0A7B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1BD9AD2" w14:textId="77777777" w:rsidR="00AE0A7B" w:rsidRPr="00FE2AF1" w:rsidRDefault="00AE0A7B" w:rsidP="00AE0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D I S P U N E :</w:t>
      </w:r>
    </w:p>
    <w:p w14:paraId="11E957FD" w14:textId="77777777" w:rsidR="00AE0A7B" w:rsidRPr="00FE2AF1" w:rsidRDefault="00AE0A7B" w:rsidP="00AE0A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FE13564" w14:textId="7AE485AE" w:rsidR="00AE0A7B" w:rsidRPr="00FE2AF1" w:rsidRDefault="00AE0A7B" w:rsidP="00AE0A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1.-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Începând cu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01.10.2025 se acordă indemnizația lunară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persoanei cu handicap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Samuilă Ioan-Marcel cu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CNP </w:t>
      </w:r>
      <w:r w:rsidRPr="004A4570">
        <w:rPr>
          <w:rFonts w:ascii="Times New Roman" w:eastAsia="Times New Roman" w:hAnsi="Times New Roman" w:cs="Times New Roman"/>
          <w:sz w:val="24"/>
          <w:szCs w:val="24"/>
          <w:highlight w:val="black"/>
          <w:lang w:val="ro-RO"/>
        </w:rPr>
        <w:t>1760203080034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certificatului de handicap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4516/16</w:t>
      </w:r>
      <w:r w:rsidR="0045712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09</w:t>
      </w:r>
      <w:r w:rsidR="0045712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2025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și acordul DGASPC Brașov nr.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 (RI51) 24593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23.09.2025, 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cuantum de </w:t>
      </w:r>
      <w:r w:rsidRPr="00FF6551">
        <w:rPr>
          <w:rFonts w:ascii="Times New Roman" w:hAnsi="Times New Roman" w:cs="Times New Roman"/>
          <w:sz w:val="24"/>
          <w:szCs w:val="24"/>
          <w:lang w:val="ro-RO"/>
        </w:rPr>
        <w:t>2574  lei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3DCA04CF" w14:textId="77777777" w:rsidR="00AE0A7B" w:rsidRPr="00FE2AF1" w:rsidRDefault="00AE0A7B" w:rsidP="00AE0A7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 2</w:t>
      </w:r>
      <w:r w:rsidRPr="00FE2AF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– Cu aducere la îndeplinire a prezentei dispoziții se însarcinează Compartimentul de Asistenta Sociala si autoritate tutelara din cadrul Primariei Comunei Feldioara.</w:t>
      </w:r>
    </w:p>
    <w:p w14:paraId="0A275DFB" w14:textId="77777777" w:rsidR="00AE0A7B" w:rsidRPr="00FE2AF1" w:rsidRDefault="00AE0A7B" w:rsidP="00AE0A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34D256D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Feldioara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23.09.2025</w:t>
      </w:r>
    </w:p>
    <w:p w14:paraId="61A185C3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956867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AD2F3BC" w14:textId="77777777" w:rsidR="00AE0A7B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14:paraId="69DD559A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SECRETAR  GENERAL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PRIMAR   </w:t>
      </w:r>
    </w:p>
    <w:p w14:paraId="6B29DAC5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910A5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IUGA LOREDANA DANIELA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Pr="00FE2AF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TAUS  SORIN</w:t>
      </w:r>
    </w:p>
    <w:p w14:paraId="3FBAB200" w14:textId="77777777" w:rsidR="00AE0A7B" w:rsidRPr="00FE2AF1" w:rsidRDefault="00AE0A7B" w:rsidP="00AE0A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3123245" w14:textId="77777777" w:rsidR="00AE0A7B" w:rsidRPr="00FE2AF1" w:rsidRDefault="00AE0A7B" w:rsidP="00AE0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C1F3C1B" w14:textId="77777777" w:rsidR="00AE0A7B" w:rsidRPr="00FE2AF1" w:rsidRDefault="00AE0A7B" w:rsidP="00AE0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/>
        </w:rPr>
      </w:pPr>
    </w:p>
    <w:p w14:paraId="25518122" w14:textId="77777777" w:rsidR="00AE0A7B" w:rsidRPr="00931E2A" w:rsidRDefault="00AE0A7B" w:rsidP="00AE0A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FE2AF1">
        <w:rPr>
          <w:rFonts w:ascii="Times New Roman" w:eastAsia="Times New Roman" w:hAnsi="Times New Roman" w:cs="Times New Roman"/>
          <w:sz w:val="16"/>
          <w:szCs w:val="16"/>
          <w:lang w:val="ro-RO"/>
        </w:rPr>
        <w:t>Se va difuza: 1 ex Primar, 1 ex Prefectură, 1 ex dosar, 1 ex titular, 1 ex difuzare și multiplicare</w:t>
      </w:r>
    </w:p>
    <w:p w14:paraId="380E6194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E5"/>
    <w:rsid w:val="00281C9F"/>
    <w:rsid w:val="00457126"/>
    <w:rsid w:val="004A4570"/>
    <w:rsid w:val="00627AEA"/>
    <w:rsid w:val="009F4A19"/>
    <w:rsid w:val="00AE0A7B"/>
    <w:rsid w:val="00B0583D"/>
    <w:rsid w:val="00C126E5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8883"/>
  <w15:chartTrackingRefBased/>
  <w15:docId w15:val="{751E7029-A35C-47B8-86AD-66E923E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7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12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2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2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2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2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2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2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2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2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2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2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2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2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26E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26E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26E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26E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26E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2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12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26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2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26E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126E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26E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126E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2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26E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2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4</cp:revision>
  <dcterms:created xsi:type="dcterms:W3CDTF">2025-10-01T09:54:00Z</dcterms:created>
  <dcterms:modified xsi:type="dcterms:W3CDTF">2025-10-03T08:22:00Z</dcterms:modified>
</cp:coreProperties>
</file>