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6847" w14:textId="77777777" w:rsidR="00B43EE4" w:rsidRPr="008C42DF" w:rsidRDefault="00B43EE4" w:rsidP="00B43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214452698"/>
      <w:r w:rsidRPr="008C42DF">
        <w:rPr>
          <w:rFonts w:ascii="Times New Roman" w:hAnsi="Times New Roman" w:cs="Times New Roman"/>
          <w:b/>
          <w:sz w:val="24"/>
          <w:szCs w:val="24"/>
        </w:rPr>
        <w:t>ROMÂNIA</w:t>
      </w:r>
    </w:p>
    <w:p w14:paraId="4C8016F4" w14:textId="77777777" w:rsidR="00B43EE4" w:rsidRPr="008C42DF" w:rsidRDefault="00B43EE4" w:rsidP="00B43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42DF">
        <w:rPr>
          <w:rFonts w:ascii="Times New Roman" w:hAnsi="Times New Roman" w:cs="Times New Roman"/>
          <w:b/>
          <w:sz w:val="24"/>
          <w:szCs w:val="24"/>
          <w:lang w:val="ro-RO"/>
        </w:rPr>
        <w:t>JUDEȚUL  BRAȘOV</w:t>
      </w:r>
    </w:p>
    <w:p w14:paraId="68FD5A17" w14:textId="77777777" w:rsidR="00B43EE4" w:rsidRPr="008C42DF" w:rsidRDefault="00B43EE4" w:rsidP="00B43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42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COMUNEI FELDIOARA</w:t>
      </w:r>
    </w:p>
    <w:p w14:paraId="5A76212F" w14:textId="77777777" w:rsidR="00B43EE4" w:rsidRPr="00BD7DF3" w:rsidRDefault="00B43EE4" w:rsidP="00B43EE4">
      <w:pPr>
        <w:spacing w:after="0"/>
        <w:rPr>
          <w:rFonts w:ascii="Times New Roman" w:hAnsi="Times New Roman" w:cs="Times New Roman"/>
          <w:b/>
          <w:lang w:val="ro-RO"/>
        </w:rPr>
      </w:pPr>
    </w:p>
    <w:p w14:paraId="00E3F972" w14:textId="77777777" w:rsidR="00B43EE4" w:rsidRPr="008C42DF" w:rsidRDefault="00B43EE4" w:rsidP="00B43EE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0EDF">
        <w:rPr>
          <w:rFonts w:ascii="Times New Roman" w:hAnsi="Times New Roman" w:cs="Times New Roman"/>
          <w:b/>
          <w:sz w:val="24"/>
          <w:szCs w:val="24"/>
          <w:lang w:val="ro-RO"/>
        </w:rPr>
        <w:t>DISPOZIȚIA   NR</w:t>
      </w:r>
      <w:r w:rsidRPr="00E615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32</w:t>
      </w:r>
      <w:r w:rsidRPr="00E615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E61599">
        <w:rPr>
          <w:rFonts w:ascii="Times New Roman" w:hAnsi="Times New Roman" w:cs="Times New Roman"/>
          <w:b/>
          <w:sz w:val="24"/>
          <w:szCs w:val="24"/>
          <w:lang w:val="ro-RO"/>
        </w:rPr>
        <w:t>7.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01.2026</w:t>
      </w:r>
      <w:r w:rsidRPr="00D413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14:paraId="44E53712" w14:textId="77777777" w:rsidR="00B43EE4" w:rsidRPr="00BC7CA9" w:rsidRDefault="00B43EE4" w:rsidP="00B43EE4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privind aprobarea distribuirii stimulentului </w:t>
      </w:r>
      <w:proofErr w:type="spellStart"/>
      <w:r w:rsidRPr="00BC7CA9">
        <w:rPr>
          <w:rFonts w:ascii="Times New Roman" w:eastAsia="Times New Roman" w:hAnsi="Times New Roman" w:cs="Times New Roman"/>
          <w:szCs w:val="24"/>
          <w:lang w:val="ro-RO"/>
        </w:rPr>
        <w:t>educaţional</w:t>
      </w:r>
      <w:proofErr w:type="spellEnd"/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, sub formă de tichete sociale, copiilor din </w:t>
      </w:r>
      <w:proofErr w:type="spellStart"/>
      <w:r w:rsidRPr="00BC7CA9">
        <w:rPr>
          <w:rFonts w:ascii="Times New Roman" w:eastAsia="Times New Roman" w:hAnsi="Times New Roman" w:cs="Times New Roman"/>
          <w:szCs w:val="24"/>
          <w:lang w:val="ro-RO"/>
        </w:rPr>
        <w:t>învăţământul</w:t>
      </w:r>
      <w:proofErr w:type="spellEnd"/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 </w:t>
      </w:r>
      <w:proofErr w:type="spellStart"/>
      <w:r w:rsidRPr="00BC7CA9">
        <w:rPr>
          <w:rFonts w:ascii="Times New Roman" w:eastAsia="Times New Roman" w:hAnsi="Times New Roman" w:cs="Times New Roman"/>
          <w:szCs w:val="24"/>
          <w:lang w:val="ro-RO"/>
        </w:rPr>
        <w:t>preşcolar</w:t>
      </w:r>
      <w:proofErr w:type="spellEnd"/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 provenind din familii defavorizate,</w:t>
      </w:r>
    </w:p>
    <w:p w14:paraId="287E9146" w14:textId="77777777" w:rsidR="00B43EE4" w:rsidRPr="00BC7CA9" w:rsidRDefault="00B43EE4" w:rsidP="00B43EE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ro-RO"/>
        </w:rPr>
      </w:pPr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aferent lunii </w:t>
      </w:r>
      <w:r>
        <w:rPr>
          <w:rFonts w:ascii="Times New Roman" w:hAnsi="Times New Roman"/>
          <w:szCs w:val="24"/>
          <w:lang w:val="ro-RO"/>
        </w:rPr>
        <w:t>Decembrie 2025</w:t>
      </w:r>
    </w:p>
    <w:p w14:paraId="1A97E04E" w14:textId="77777777" w:rsidR="00B43EE4" w:rsidRDefault="00B43EE4" w:rsidP="00B43EE4">
      <w:pPr>
        <w:spacing w:after="0"/>
        <w:rPr>
          <w:lang w:val="ro-RO"/>
        </w:rPr>
      </w:pPr>
    </w:p>
    <w:p w14:paraId="4F84DAD0" w14:textId="77777777" w:rsidR="00B43EE4" w:rsidRDefault="00B43EE4" w:rsidP="00B43EE4">
      <w:pPr>
        <w:spacing w:after="0"/>
        <w:rPr>
          <w:lang w:val="ro-RO"/>
        </w:rPr>
      </w:pPr>
    </w:p>
    <w:p w14:paraId="36CB4C88" w14:textId="77777777" w:rsidR="00B43EE4" w:rsidRPr="00BC7CA9" w:rsidRDefault="00B43EE4" w:rsidP="00B43E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>Primarul Comunei Feldioara, județul Brașov;</w:t>
      </w:r>
    </w:p>
    <w:p w14:paraId="3043D79F" w14:textId="77777777" w:rsidR="00B43EE4" w:rsidRPr="00BC7CA9" w:rsidRDefault="00B43EE4" w:rsidP="00B43E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  Având în vedere următoarele: </w:t>
      </w:r>
    </w:p>
    <w:p w14:paraId="35B3BCEA" w14:textId="77777777" w:rsidR="00B43EE4" w:rsidRPr="00BC7CA9" w:rsidRDefault="00B43EE4" w:rsidP="00B43E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- </w:t>
      </w:r>
      <w:r>
        <w:rPr>
          <w:rFonts w:ascii="Times New Roman" w:eastAsia="Times New Roman" w:hAnsi="Times New Roman" w:cs="Times New Roman"/>
          <w:noProof/>
          <w:lang w:val="ro-RO"/>
        </w:rPr>
        <w:t>Dispoziţia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Primarului nr.</w:t>
      </w:r>
      <w:r>
        <w:rPr>
          <w:rFonts w:ascii="Times New Roman" w:eastAsia="Times New Roman" w:hAnsi="Times New Roman" w:cs="Times New Roman"/>
          <w:noProof/>
          <w:lang w:val="ro-RO"/>
        </w:rPr>
        <w:t>148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din data de </w:t>
      </w:r>
      <w:r>
        <w:rPr>
          <w:rFonts w:ascii="Times New Roman" w:eastAsia="Times New Roman" w:hAnsi="Times New Roman" w:cs="Times New Roman"/>
          <w:noProof/>
          <w:lang w:val="ro-RO"/>
        </w:rPr>
        <w:t>03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</w:t>
      </w:r>
      <w:r>
        <w:rPr>
          <w:rFonts w:ascii="Times New Roman" w:eastAsia="Times New Roman" w:hAnsi="Times New Roman" w:cs="Times New Roman"/>
          <w:noProof/>
          <w:lang w:val="ro-RO"/>
        </w:rPr>
        <w:t>03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.202</w:t>
      </w:r>
      <w:r>
        <w:rPr>
          <w:rFonts w:ascii="Times New Roman" w:eastAsia="Times New Roman" w:hAnsi="Times New Roman" w:cs="Times New Roman"/>
          <w:noProof/>
          <w:lang w:val="ro-RO"/>
        </w:rPr>
        <w:t>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dispozitia 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nr. </w:t>
      </w:r>
      <w:r>
        <w:rPr>
          <w:rFonts w:ascii="Times New Roman" w:eastAsia="Times New Roman" w:hAnsi="Times New Roman" w:cs="Times New Roman"/>
          <w:noProof/>
          <w:lang w:val="ro-RO"/>
        </w:rPr>
        <w:t>176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din data de </w:t>
      </w:r>
      <w:r>
        <w:rPr>
          <w:rFonts w:ascii="Times New Roman" w:eastAsia="Times New Roman" w:hAnsi="Times New Roman" w:cs="Times New Roman"/>
          <w:noProof/>
          <w:lang w:val="ro-RO"/>
        </w:rPr>
        <w:t>04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</w:t>
      </w:r>
      <w:r>
        <w:rPr>
          <w:rFonts w:ascii="Times New Roman" w:eastAsia="Times New Roman" w:hAnsi="Times New Roman" w:cs="Times New Roman"/>
          <w:noProof/>
          <w:lang w:val="ro-RO"/>
        </w:rPr>
        <w:t>04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.202</w:t>
      </w:r>
      <w:r>
        <w:rPr>
          <w:rFonts w:ascii="Times New Roman" w:eastAsia="Times New Roman" w:hAnsi="Times New Roman" w:cs="Times New Roman"/>
          <w:noProof/>
          <w:lang w:val="ro-RO"/>
        </w:rPr>
        <w:t>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privind acordarea dreptului la stimulentul educaţional, sub formă de tichete sociale, copiilor din învăţământul preşcolar provenind din familii beneficiare de Legea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196/2016 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privind </w:t>
      </w:r>
      <w:r>
        <w:rPr>
          <w:rFonts w:ascii="Times New Roman" w:eastAsia="Times New Roman" w:hAnsi="Times New Roman" w:cs="Times New Roman"/>
          <w:noProof/>
          <w:lang w:val="ro-RO"/>
        </w:rPr>
        <w:t>ajutorul pentru familia cu copii,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br/>
        <w:t xml:space="preserve">        -  prevederile Legii nr. 248/2015 privind stimularea participării în învăţământul preşcolar a copiilor provenind din familii defavorizate;</w:t>
      </w:r>
    </w:p>
    <w:p w14:paraId="4B6321CB" w14:textId="77777777" w:rsidR="00B43EE4" w:rsidRPr="00BC7CA9" w:rsidRDefault="00B43EE4" w:rsidP="00B43E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- prevederile art. 15 şi art. 16 din Hotărârea Guvernului nr. 15/2016 pentru aprobarea Normelor metodologice de aplicare a prevederilor Legii nr. 248/2015 privind stimularea participării în învăţământul preşcolar a copiilor provenind din familii defavorizate şi a procedurii de acordare a tichetelor sociale pentru grădiniţă;</w:t>
      </w:r>
    </w:p>
    <w:p w14:paraId="351438D8" w14:textId="77777777" w:rsidR="00B43EE4" w:rsidRPr="00BC7CA9" w:rsidRDefault="00B43EE4" w:rsidP="00B43E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 - Legea 49/2020 pentru modificarea si completarea Legii 248/2015. </w:t>
      </w:r>
    </w:p>
    <w:p w14:paraId="63D596F9" w14:textId="77777777" w:rsidR="00B43EE4" w:rsidRPr="00EA4679" w:rsidRDefault="00B43EE4" w:rsidP="00B43EE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lang w:val="ro-RO"/>
        </w:rPr>
        <w:t xml:space="preserve">        - 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Situaţia centralizatoare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nr. 7054/19.12.2025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transmisă de către </w:t>
      </w:r>
      <w:r>
        <w:rPr>
          <w:rFonts w:ascii="Times New Roman" w:eastAsia="Times New Roman" w:hAnsi="Times New Roman" w:cs="Times New Roman"/>
          <w:noProof/>
          <w:lang w:val="ro-RO"/>
        </w:rPr>
        <w:t>Liceul Petru Rares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 privind beneficiarii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venitului minim de incluziune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conform prezenţei înregistrate în luna </w:t>
      </w:r>
      <w:r w:rsidRPr="005955DD">
        <w:rPr>
          <w:rFonts w:ascii="Times New Roman" w:hAnsi="Times New Roman"/>
          <w:szCs w:val="24"/>
          <w:lang w:val="ro-RO"/>
        </w:rPr>
        <w:t xml:space="preserve"> </w:t>
      </w:r>
      <w:r>
        <w:rPr>
          <w:rFonts w:ascii="Times New Roman" w:hAnsi="Times New Roman"/>
          <w:szCs w:val="24"/>
          <w:lang w:val="ro-RO"/>
        </w:rPr>
        <w:t>Decembrie 2025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   </w:t>
      </w:r>
    </w:p>
    <w:p w14:paraId="140DCCDD" w14:textId="77777777" w:rsidR="00B43EE4" w:rsidRPr="00BC7CA9" w:rsidRDefault="00B43EE4" w:rsidP="00B43E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În temeiul art. 196  aliniatul  1 litera b din OUG 57/2019 privind Codul Administrativ . </w:t>
      </w:r>
    </w:p>
    <w:p w14:paraId="7078FE2B" w14:textId="77777777" w:rsidR="00B43EE4" w:rsidRPr="00BC7CA9" w:rsidRDefault="00B43EE4" w:rsidP="00B43E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</w:p>
    <w:p w14:paraId="6CBBA730" w14:textId="77777777" w:rsidR="00B43EE4" w:rsidRPr="00BC7CA9" w:rsidRDefault="00B43EE4" w:rsidP="00B4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DISPUNE:</w:t>
      </w:r>
    </w:p>
    <w:p w14:paraId="7609C81B" w14:textId="77777777" w:rsidR="00B43EE4" w:rsidRPr="00BC7CA9" w:rsidRDefault="00B43EE4" w:rsidP="00B43E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</w:p>
    <w:p w14:paraId="704EB4C2" w14:textId="77777777" w:rsidR="00B43EE4" w:rsidRPr="00BC7CA9" w:rsidRDefault="00B43EE4" w:rsidP="00B43EE4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noProof/>
          <w:lang w:val="ro-RO"/>
        </w:rPr>
        <w:tab/>
      </w:r>
      <w:r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1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Se aprobă distribuirea stimulentului educaţional in valoare nominala de 1</w:t>
      </w:r>
      <w:r>
        <w:rPr>
          <w:rFonts w:ascii="Times New Roman" w:eastAsia="Times New Roman" w:hAnsi="Times New Roman" w:cs="Times New Roman"/>
          <w:noProof/>
          <w:lang w:val="ro-RO"/>
        </w:rPr>
        <w:t>33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lei conform ISR, aferent lunii </w:t>
      </w:r>
      <w:r>
        <w:rPr>
          <w:rFonts w:ascii="Times New Roman" w:hAnsi="Times New Roman"/>
          <w:szCs w:val="24"/>
          <w:lang w:val="ro-RO"/>
        </w:rPr>
        <w:t>Iunie 2025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 sub formă de tichete sociale, titularilor cuprinşi în Anexa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nr.1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 care face parte integrantă din prezenta dispoziţie;</w:t>
      </w:r>
    </w:p>
    <w:p w14:paraId="1679678C" w14:textId="77777777" w:rsidR="00B43EE4" w:rsidRPr="00BC7CA9" w:rsidRDefault="00B43EE4" w:rsidP="00B43E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2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Distribuirea stimulentelor educaţionale, sub formă de tichete sociale, se va face </w:t>
      </w:r>
      <w:proofErr w:type="spellStart"/>
      <w:r w:rsidRPr="005378FD">
        <w:rPr>
          <w:rFonts w:ascii="Times New Roman" w:hAnsi="Times New Roman"/>
          <w:szCs w:val="24"/>
          <w:lang w:val="fr-FR"/>
        </w:rPr>
        <w:t>până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la data de </w:t>
      </w:r>
      <w:r>
        <w:rPr>
          <w:rFonts w:ascii="Times New Roman" w:hAnsi="Times New Roman"/>
          <w:szCs w:val="24"/>
          <w:lang w:val="fr-FR"/>
        </w:rPr>
        <w:t>28</w:t>
      </w:r>
      <w:r w:rsidRPr="00D413A9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D413A9">
        <w:rPr>
          <w:rFonts w:ascii="Times New Roman" w:hAnsi="Times New Roman"/>
          <w:szCs w:val="24"/>
          <w:lang w:val="fr-FR"/>
        </w:rPr>
        <w:t>a</w:t>
      </w:r>
      <w:proofErr w:type="spellEnd"/>
      <w:r w:rsidRPr="00B6522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B65221">
        <w:rPr>
          <w:rFonts w:ascii="Times New Roman" w:hAnsi="Times New Roman"/>
          <w:szCs w:val="24"/>
          <w:lang w:val="fr-FR"/>
        </w:rPr>
        <w:t>lunii</w:t>
      </w:r>
      <w:proofErr w:type="spellEnd"/>
      <w:r w:rsidRPr="00B6522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B65221">
        <w:rPr>
          <w:rFonts w:ascii="Times New Roman" w:hAnsi="Times New Roman"/>
          <w:szCs w:val="24"/>
          <w:lang w:val="fr-FR"/>
        </w:rPr>
        <w:t>în</w:t>
      </w:r>
      <w:proofErr w:type="spellEnd"/>
      <w:r w:rsidRPr="00B6522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B65221">
        <w:rPr>
          <w:rFonts w:ascii="Times New Roman" w:hAnsi="Times New Roman"/>
          <w:szCs w:val="24"/>
          <w:lang w:val="fr-FR"/>
        </w:rPr>
        <w:t>curs</w:t>
      </w:r>
      <w:proofErr w:type="spellEnd"/>
      <w:r>
        <w:rPr>
          <w:rFonts w:ascii="Times New Roman" w:hAnsi="Times New Roman"/>
          <w:szCs w:val="24"/>
          <w:lang w:val="fr-FR"/>
        </w:rPr>
        <w:t>,</w:t>
      </w:r>
      <w:r w:rsidRPr="00A1639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pentru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luna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anterioară</w:t>
      </w:r>
      <w:proofErr w:type="spellEnd"/>
      <w:r>
        <w:rPr>
          <w:rFonts w:ascii="Times New Roman" w:hAnsi="Times New Roman"/>
          <w:szCs w:val="24"/>
          <w:lang w:val="fr-FR"/>
        </w:rPr>
        <w:t>,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la sediul Primăriei comunei </w:t>
      </w:r>
      <w:r>
        <w:rPr>
          <w:rFonts w:ascii="Times New Roman" w:eastAsia="Times New Roman" w:hAnsi="Times New Roman" w:cs="Times New Roman"/>
          <w:noProof/>
          <w:lang w:val="ro-RO"/>
        </w:rPr>
        <w:t>Feldioara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;</w:t>
      </w:r>
    </w:p>
    <w:p w14:paraId="4A861D15" w14:textId="77777777" w:rsidR="00B43EE4" w:rsidRPr="00BC7CA9" w:rsidRDefault="00B43EE4" w:rsidP="00B43E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Titularul tichetului social pentru grădiniţă are obligaţia să anunţe orice modificare în componenţa familiei sau în veniturile acesteia în termen de maximum 15 zile de la producerea acesteia; </w:t>
      </w:r>
    </w:p>
    <w:p w14:paraId="16168373" w14:textId="77777777" w:rsidR="00B43EE4" w:rsidRPr="00BC7CA9" w:rsidRDefault="00B43EE4" w:rsidP="00B43E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Prezenta dispoziţie poate fi contestată în condițiile Legii 554/2004 – Legea Contenciosului Administrativ cu modificările şi completările ulterioare; </w:t>
      </w:r>
    </w:p>
    <w:p w14:paraId="78BD9DED" w14:textId="77777777" w:rsidR="00B43EE4" w:rsidRPr="00BC7CA9" w:rsidRDefault="00B43EE4" w:rsidP="00B43E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Cu ducere la îndeplinire a prevederilor prezentei dispozitii se încredintează Compartimentul de Asistenţ</w:t>
      </w:r>
      <w:r>
        <w:rPr>
          <w:rFonts w:ascii="Times New Roman" w:eastAsia="Times New Roman" w:hAnsi="Times New Roman" w:cs="Times New Roman"/>
          <w:noProof/>
          <w:lang w:val="ro-RO"/>
        </w:rPr>
        <w:t>ă Socială din cadrul Primăriei C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omunei </w:t>
      </w:r>
      <w:r>
        <w:rPr>
          <w:rFonts w:ascii="Times New Roman" w:eastAsia="Times New Roman" w:hAnsi="Times New Roman" w:cs="Times New Roman"/>
          <w:noProof/>
          <w:lang w:val="ro-RO"/>
        </w:rPr>
        <w:t>Feldioara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.</w:t>
      </w:r>
    </w:p>
    <w:p w14:paraId="1D60946C" w14:textId="77777777" w:rsidR="00B43EE4" w:rsidRPr="007F2854" w:rsidRDefault="00B43EE4" w:rsidP="00B43EE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    Art.6 </w:t>
      </w:r>
      <w:r w:rsidRPr="00BD7DF3">
        <w:rPr>
          <w:rFonts w:ascii="Times New Roman" w:hAnsi="Times New Roman" w:cs="Times New Roman"/>
          <w:lang w:val="it-IT"/>
        </w:rPr>
        <w:t xml:space="preserve"> Cu aducere la îndeplinire a prezentei dispoziții se însarcinează </w:t>
      </w:r>
      <w:r>
        <w:rPr>
          <w:rFonts w:ascii="Times New Roman" w:hAnsi="Times New Roman" w:cs="Times New Roman"/>
          <w:lang w:val="it-IT"/>
        </w:rPr>
        <w:t>com</w:t>
      </w:r>
      <w:r w:rsidRPr="00BD7DF3">
        <w:rPr>
          <w:rFonts w:ascii="Times New Roman" w:hAnsi="Times New Roman" w:cs="Times New Roman"/>
          <w:lang w:val="it-IT"/>
        </w:rPr>
        <w:t xml:space="preserve">partimentul Asistență socială și Contabilitate, buget, finanțe din cadrul Primăriei </w:t>
      </w:r>
      <w:r>
        <w:rPr>
          <w:rFonts w:ascii="Times New Roman" w:hAnsi="Times New Roman" w:cs="Times New Roman"/>
          <w:lang w:val="it-IT"/>
        </w:rPr>
        <w:t>Comunei</w:t>
      </w:r>
      <w:r w:rsidRPr="00BD7DF3">
        <w:rPr>
          <w:rFonts w:ascii="Times New Roman" w:hAnsi="Times New Roman" w:cs="Times New Roman"/>
          <w:lang w:val="it-IT"/>
        </w:rPr>
        <w:t xml:space="preserve"> Feldioara.</w:t>
      </w:r>
    </w:p>
    <w:p w14:paraId="1D2AA883" w14:textId="77777777" w:rsidR="00B43EE4" w:rsidRDefault="00B43EE4" w:rsidP="00B43EE4">
      <w:pPr>
        <w:spacing w:after="0"/>
        <w:rPr>
          <w:lang w:val="ro-RO"/>
        </w:rPr>
      </w:pPr>
    </w:p>
    <w:p w14:paraId="088F62B0" w14:textId="77777777" w:rsidR="00B43EE4" w:rsidRPr="00BD7DF3" w:rsidRDefault="00B43EE4" w:rsidP="00B43EE4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</w:t>
      </w:r>
      <w:r w:rsidRPr="00C257C3">
        <w:rPr>
          <w:rFonts w:ascii="Times New Roman" w:hAnsi="Times New Roman" w:cs="Times New Roman"/>
          <w:b/>
          <w:lang w:val="ro-RO"/>
        </w:rPr>
        <w:t xml:space="preserve">Feldioara la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E61599">
        <w:rPr>
          <w:rFonts w:ascii="Times New Roman" w:hAnsi="Times New Roman" w:cs="Times New Roman"/>
          <w:b/>
          <w:sz w:val="24"/>
          <w:szCs w:val="24"/>
          <w:lang w:val="ro-RO"/>
        </w:rPr>
        <w:t>7.</w:t>
      </w:r>
      <w:r w:rsidRPr="006B7E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01.2026</w:t>
      </w:r>
      <w:r w:rsidRPr="00D413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14:paraId="7FC9BD25" w14:textId="77777777" w:rsidR="00B43EE4" w:rsidRPr="00B43EE4" w:rsidRDefault="00B43EE4" w:rsidP="00B43EE4">
      <w:pPr>
        <w:spacing w:after="0"/>
        <w:rPr>
          <w:rFonts w:ascii="Times New Roman" w:hAnsi="Times New Roman" w:cs="Times New Roman"/>
          <w:b/>
          <w:lang w:val="ro-RO"/>
        </w:rPr>
      </w:pPr>
      <w:r w:rsidRPr="00B43EE4">
        <w:rPr>
          <w:rFonts w:ascii="Times New Roman" w:eastAsia="Times New Roman" w:hAnsi="Times New Roman" w:cs="Times New Roman"/>
          <w:b/>
          <w:lang w:val="ro-RO"/>
        </w:rPr>
        <w:t xml:space="preserve">                     SECRETAR GENERAL</w:t>
      </w:r>
      <w:r w:rsidRPr="00B43EE4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PRIMAR,</w:t>
      </w:r>
    </w:p>
    <w:p w14:paraId="7A0DD423" w14:textId="24096793" w:rsidR="00B43EE4" w:rsidRPr="00B43EE4" w:rsidRDefault="00B43EE4" w:rsidP="00B43EE4">
      <w:pPr>
        <w:spacing w:after="0"/>
        <w:rPr>
          <w:rFonts w:ascii="Times New Roman" w:hAnsi="Times New Roman" w:cs="Times New Roman"/>
          <w:lang w:val="ro-RO"/>
        </w:rPr>
      </w:pPr>
      <w:r w:rsidRPr="00B43EE4">
        <w:rPr>
          <w:rFonts w:ascii="Times New Roman" w:hAnsi="Times New Roman" w:cs="Times New Roman"/>
          <w:b/>
          <w:lang w:val="ro-RO"/>
        </w:rPr>
        <w:t xml:space="preserve">               IUGA  LOREDANA  DANIELA                                                               </w:t>
      </w:r>
      <w:r w:rsidRPr="00B43EE4">
        <w:rPr>
          <w:rFonts w:ascii="Times New Roman" w:eastAsia="Times New Roman" w:hAnsi="Times New Roman" w:cs="Times New Roman"/>
          <w:b/>
          <w:lang w:val="ro-RO"/>
        </w:rPr>
        <w:t>TAUS  SORIN</w:t>
      </w:r>
    </w:p>
    <w:bookmarkEnd w:id="0"/>
    <w:p w14:paraId="5F19B1B5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77"/>
    <w:rsid w:val="009F4A19"/>
    <w:rsid w:val="00AA7AEA"/>
    <w:rsid w:val="00B0583D"/>
    <w:rsid w:val="00B43EE4"/>
    <w:rsid w:val="00C21977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8453"/>
  <w15:chartTrackingRefBased/>
  <w15:docId w15:val="{6E438890-4E0E-429C-99FF-3CF8B12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EE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219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219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219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219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219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2197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2197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2197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2197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21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21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21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2197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2197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2197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2197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2197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2197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21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21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2197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21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2197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2197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2197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2197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21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2197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219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2</cp:revision>
  <dcterms:created xsi:type="dcterms:W3CDTF">2026-01-27T12:00:00Z</dcterms:created>
  <dcterms:modified xsi:type="dcterms:W3CDTF">2026-01-27T12:00:00Z</dcterms:modified>
</cp:coreProperties>
</file>