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spacing w:before="0" w:after="60" w:line="240" w:lineRule="auto"/>
        <w:jc w:val="center"/>
      </w:pPr>
      <w:r>
        <w:rPr>
          <w:rFonts w:ascii="Times New Roman" w:hAnsi="Times New Roman" w:cs="Times New Roman" w:eastAsia="Times New Roman"/>
          <w:b/>
          <w:bCs/>
          <w:sz w:val="28"/>
          <w:szCs w:val="28"/>
        </w:rPr>
        <w:t xml:space="preserve">FORMULARE</w:t>
      </w:r>
    </w:p>
    <w:p>
      <w:pPr>
        <w:spacing w:before="0" w:after="200" w:line="240" w:lineRule="auto"/>
        <w:jc w:val="center"/>
      </w:pPr>
      <w:r>
        <w:rPr>
          <w:rFonts w:ascii="Times New Roman" w:hAnsi="Times New Roman" w:cs="Times New Roman" w:eastAsia="Times New Roman"/>
          <w:b/>
          <w:bCs/>
          <w:sz w:val="22"/>
          <w:szCs w:val="22"/>
        </w:rPr>
        <w:t xml:space="preserve">pentru achiziția directă, inițiată prin anunț de publicitate în SICAP, a contractului „Furnizare gaze naturale pentru locurile de consum ale Comunei Feldioara, în perioada 01.04.2027 – 31.03.2028”</w:t>
      </w:r>
    </w:p>
    <w:p>
      <w:pPr>
        <w:spacing w:before="0" w:after="80" w:line="240" w:lineRule="auto"/>
        <w:jc w:val="both"/>
      </w:pPr>
      <w:r>
        <w:rPr>
          <w:rFonts w:ascii="Times New Roman" w:hAnsi="Times New Roman" w:cs="Times New Roman" w:eastAsia="Times New Roman"/>
          <w:sz w:val="24"/>
          <w:szCs w:val="24"/>
        </w:rPr>
        <w:t xml:space="preserve">Formularele de mai jos se completează de operatorii economici și se transmit odată cu oferta, în termenul și prin modalitatea indicate în anunțul de publicitate publicat în SICAP, în format PDF, semnate cu semnătură electronică extinsă de reprezentantul legal sau de persoana împuternicită (cap. XI din Caietul de sarcini).</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0" w:type="dxa"/>
          <w:left w:w="70" w:type="dxa"/>
          <w:bottom w:w="20" w:type="dxa"/>
          <w:right w:w="70" w:type="dxa"/>
        </w:tblCellMar>
      </w:tblPr>
      <w:tblGrid>
        <w:gridCol w:w="600"/>
        <w:gridCol w:w="5000"/>
        <w:gridCol w:w="2300"/>
        <w:gridCol w:w="1738"/>
      </w:tblGrid>
      <w:tr>
        <w:trPr>
          <w:cantSplit/>
          <w:tblHeader/>
        </w:trPr>
        <w:tc>
          <w:tcPr>
            <w:tcW w:w="600" w:type="dxa"/>
            <w:shd w:val="clear" w:color="auto" w:fill="D9D9D9"/>
            <w:vAlign w:val="center"/>
          </w:tcPr>
          <w:p>
            <w:pPr>
              <w:spacing w:before="0" w:after="0" w:line="240" w:lineRule="auto"/>
              <w:jc w:val="center"/>
            </w:pPr>
            <w:r>
              <w:rPr>
                <w:rFonts w:ascii="Times New Roman" w:hAnsi="Times New Roman" w:cs="Times New Roman" w:eastAsia="Times New Roman"/>
                <w:b/>
                <w:bCs/>
                <w:sz w:val="20"/>
                <w:szCs w:val="20"/>
              </w:rPr>
              <w:t xml:space="preserve">Nr.</w:t>
            </w:r>
          </w:p>
        </w:tc>
        <w:tc>
          <w:tcPr>
            <w:tcW w:w="5000" w:type="dxa"/>
            <w:shd w:val="clear" w:color="auto" w:fill="D9D9D9"/>
            <w:vAlign w:val="center"/>
          </w:tcPr>
          <w:p>
            <w:pPr>
              <w:spacing w:before="0" w:after="0" w:line="240" w:lineRule="auto"/>
              <w:jc w:val="center"/>
            </w:pPr>
            <w:r>
              <w:rPr>
                <w:rFonts w:ascii="Times New Roman" w:hAnsi="Times New Roman" w:cs="Times New Roman" w:eastAsia="Times New Roman"/>
                <w:b/>
                <w:bCs/>
                <w:sz w:val="20"/>
                <w:szCs w:val="20"/>
              </w:rPr>
              <w:t xml:space="preserve">Formular</w:t>
            </w:r>
          </w:p>
        </w:tc>
        <w:tc>
          <w:tcPr>
            <w:tcW w:w="2300" w:type="dxa"/>
            <w:shd w:val="clear" w:color="auto" w:fill="D9D9D9"/>
            <w:vAlign w:val="center"/>
          </w:tcPr>
          <w:p>
            <w:pPr>
              <w:spacing w:before="0" w:after="0" w:line="240" w:lineRule="auto"/>
              <w:jc w:val="center"/>
            </w:pPr>
            <w:r>
              <w:rPr>
                <w:rFonts w:ascii="Times New Roman" w:hAnsi="Times New Roman" w:cs="Times New Roman" w:eastAsia="Times New Roman"/>
                <w:b/>
                <w:bCs/>
                <w:sz w:val="20"/>
                <w:szCs w:val="20"/>
              </w:rPr>
              <w:t xml:space="preserve">Cine îl completează</w:t>
            </w:r>
          </w:p>
        </w:tc>
        <w:tc>
          <w:tcPr>
            <w:tcW w:w="1738" w:type="dxa"/>
            <w:shd w:val="clear" w:color="auto" w:fill="D9D9D9"/>
            <w:vAlign w:val="center"/>
          </w:tcPr>
          <w:p>
            <w:pPr>
              <w:spacing w:before="0" w:after="0" w:line="240" w:lineRule="auto"/>
              <w:jc w:val="center"/>
            </w:pPr>
            <w:r>
              <w:rPr>
                <w:rFonts w:ascii="Times New Roman" w:hAnsi="Times New Roman" w:cs="Times New Roman" w:eastAsia="Times New Roman"/>
                <w:b/>
                <w:bCs/>
                <w:sz w:val="20"/>
                <w:szCs w:val="20"/>
              </w:rPr>
              <w:t xml:space="preserve">Când se depune</w:t>
            </w:r>
          </w:p>
        </w:tc>
      </w:tr>
      <w:tr>
        <w:trPr>
          <w:cantSplit/>
        </w:trPr>
        <w:tc>
          <w:tcPr>
            <w:tcW w:w="600" w:type="dxa"/>
            <w:vAlign w:val="center"/>
          </w:tcPr>
          <w:p>
            <w:pPr>
              <w:spacing w:before="0" w:after="0" w:line="240" w:lineRule="auto"/>
              <w:jc w:val="center"/>
            </w:pPr>
            <w:r>
              <w:rPr>
                <w:rFonts w:ascii="Times New Roman" w:hAnsi="Times New Roman" w:cs="Times New Roman" w:eastAsia="Times New Roman"/>
                <w:sz w:val="20"/>
                <w:szCs w:val="20"/>
              </w:rPr>
              <w:t xml:space="preserve">1</w:t>
            </w:r>
          </w:p>
        </w:tc>
        <w:tc>
          <w:tcPr>
            <w:tcW w:w="5000" w:type="dxa"/>
            <w:vAlign w:val="center"/>
          </w:tcPr>
          <w:p>
            <w:pPr>
              <w:spacing w:before="0" w:after="0" w:line="240" w:lineRule="auto"/>
              <w:jc w:val="left"/>
            </w:pPr>
            <w:r>
              <w:rPr>
                <w:rFonts w:ascii="Times New Roman" w:hAnsi="Times New Roman" w:cs="Times New Roman" w:eastAsia="Times New Roman"/>
                <w:sz w:val="20"/>
                <w:szCs w:val="20"/>
              </w:rPr>
              <w:t xml:space="preserve">Declarație privind evitarea conflictului de interese (art. 59–60 din Legea nr. 98/2016)</w:t>
            </w:r>
          </w:p>
        </w:tc>
        <w:tc>
          <w:tcPr>
            <w:tcW w:w="2300" w:type="dxa"/>
            <w:vAlign w:val="center"/>
          </w:tcPr>
          <w:p>
            <w:pPr>
              <w:spacing w:before="0" w:after="0" w:line="240" w:lineRule="auto"/>
              <w:jc w:val="left"/>
            </w:pPr>
            <w:r>
              <w:rPr>
                <w:rFonts w:ascii="Times New Roman" w:hAnsi="Times New Roman" w:cs="Times New Roman" w:eastAsia="Times New Roman"/>
                <w:sz w:val="20"/>
                <w:szCs w:val="20"/>
              </w:rPr>
              <w:t xml:space="preserve">ofertant, subcontractant (dacă este cazul)</w:t>
            </w:r>
          </w:p>
        </w:tc>
        <w:tc>
          <w:tcPr>
            <w:tcW w:w="1738" w:type="dxa"/>
            <w:vAlign w:val="center"/>
          </w:tcPr>
          <w:p>
            <w:pPr>
              <w:spacing w:before="0" w:after="0" w:line="240" w:lineRule="auto"/>
              <w:jc w:val="center"/>
            </w:pPr>
            <w:r>
              <w:rPr>
                <w:rFonts w:ascii="Times New Roman" w:hAnsi="Times New Roman" w:cs="Times New Roman" w:eastAsia="Times New Roman"/>
                <w:sz w:val="20"/>
                <w:szCs w:val="20"/>
              </w:rPr>
              <w:t xml:space="preserve">odată cu oferta</w:t>
            </w:r>
          </w:p>
        </w:tc>
      </w:tr>
      <w:tr>
        <w:trPr>
          <w:cantSplit/>
        </w:trPr>
        <w:tc>
          <w:tcPr>
            <w:tcW w:w="600" w:type="dxa"/>
            <w:vAlign w:val="center"/>
          </w:tcPr>
          <w:p>
            <w:pPr>
              <w:spacing w:before="0" w:after="0" w:line="240" w:lineRule="auto"/>
              <w:jc w:val="center"/>
            </w:pPr>
            <w:r>
              <w:rPr>
                <w:rFonts w:ascii="Times New Roman" w:hAnsi="Times New Roman" w:cs="Times New Roman" w:eastAsia="Times New Roman"/>
                <w:sz w:val="20"/>
                <w:szCs w:val="20"/>
              </w:rPr>
              <w:t xml:space="preserve">2</w:t>
            </w:r>
          </w:p>
        </w:tc>
        <w:tc>
          <w:tcPr>
            <w:tcW w:w="5000" w:type="dxa"/>
            <w:vAlign w:val="center"/>
          </w:tcPr>
          <w:p>
            <w:pPr>
              <w:spacing w:before="0" w:after="0" w:line="240" w:lineRule="auto"/>
              <w:jc w:val="left"/>
            </w:pPr>
            <w:r>
              <w:rPr>
                <w:rFonts w:ascii="Times New Roman" w:hAnsi="Times New Roman" w:cs="Times New Roman" w:eastAsia="Times New Roman"/>
                <w:sz w:val="20"/>
                <w:szCs w:val="20"/>
              </w:rPr>
              <w:t xml:space="preserve">Propunere tehnică (fișier separat)</w:t>
            </w:r>
          </w:p>
        </w:tc>
        <w:tc>
          <w:tcPr>
            <w:tcW w:w="2300" w:type="dxa"/>
            <w:vAlign w:val="center"/>
          </w:tcPr>
          <w:p>
            <w:pPr>
              <w:spacing w:before="0" w:after="0" w:line="240" w:lineRule="auto"/>
              <w:jc w:val="left"/>
            </w:pPr>
            <w:r>
              <w:rPr>
                <w:rFonts w:ascii="Times New Roman" w:hAnsi="Times New Roman" w:cs="Times New Roman" w:eastAsia="Times New Roman"/>
                <w:sz w:val="20"/>
                <w:szCs w:val="20"/>
              </w:rPr>
              <w:t xml:space="preserve">ofertant</w:t>
            </w:r>
          </w:p>
        </w:tc>
        <w:tc>
          <w:tcPr>
            <w:tcW w:w="1738" w:type="dxa"/>
            <w:vAlign w:val="center"/>
          </w:tcPr>
          <w:p>
            <w:pPr>
              <w:spacing w:before="0" w:after="0" w:line="240" w:lineRule="auto"/>
              <w:jc w:val="center"/>
            </w:pPr>
            <w:r>
              <w:rPr>
                <w:rFonts w:ascii="Times New Roman" w:hAnsi="Times New Roman" w:cs="Times New Roman" w:eastAsia="Times New Roman"/>
                <w:sz w:val="20"/>
                <w:szCs w:val="20"/>
              </w:rPr>
              <w:t xml:space="preserve">odată cu oferta</w:t>
            </w:r>
          </w:p>
        </w:tc>
      </w:tr>
      <w:tr>
        <w:trPr>
          <w:cantSplit/>
        </w:trPr>
        <w:tc>
          <w:tcPr>
            <w:tcW w:w="600" w:type="dxa"/>
            <w:vAlign w:val="center"/>
          </w:tcPr>
          <w:p>
            <w:pPr>
              <w:spacing w:before="0" w:after="0" w:line="240" w:lineRule="auto"/>
              <w:jc w:val="center"/>
            </w:pPr>
            <w:r>
              <w:rPr>
                <w:rFonts w:ascii="Times New Roman" w:hAnsi="Times New Roman" w:cs="Times New Roman" w:eastAsia="Times New Roman"/>
                <w:sz w:val="20"/>
                <w:szCs w:val="20"/>
              </w:rPr>
              <w:t xml:space="preserve">3</w:t>
            </w:r>
          </w:p>
        </w:tc>
        <w:tc>
          <w:tcPr>
            <w:tcW w:w="5000" w:type="dxa"/>
            <w:vAlign w:val="center"/>
          </w:tcPr>
          <w:p>
            <w:pPr>
              <w:spacing w:before="0" w:after="0" w:line="240" w:lineRule="auto"/>
              <w:jc w:val="left"/>
            </w:pPr>
            <w:r>
              <w:rPr>
                <w:rFonts w:ascii="Times New Roman" w:hAnsi="Times New Roman" w:cs="Times New Roman" w:eastAsia="Times New Roman"/>
                <w:sz w:val="20"/>
                <w:szCs w:val="20"/>
              </w:rPr>
              <w:t xml:space="preserve">Propunere financiară – formular de ofertă (fișier separat)</w:t>
            </w:r>
          </w:p>
        </w:tc>
        <w:tc>
          <w:tcPr>
            <w:tcW w:w="2300" w:type="dxa"/>
            <w:vAlign w:val="center"/>
          </w:tcPr>
          <w:p>
            <w:pPr>
              <w:spacing w:before="0" w:after="0" w:line="240" w:lineRule="auto"/>
              <w:jc w:val="left"/>
            </w:pPr>
            <w:r>
              <w:rPr>
                <w:rFonts w:ascii="Times New Roman" w:hAnsi="Times New Roman" w:cs="Times New Roman" w:eastAsia="Times New Roman"/>
                <w:sz w:val="20"/>
                <w:szCs w:val="20"/>
              </w:rPr>
              <w:t xml:space="preserve">ofertant</w:t>
            </w:r>
          </w:p>
        </w:tc>
        <w:tc>
          <w:tcPr>
            <w:tcW w:w="1738" w:type="dxa"/>
            <w:vAlign w:val="center"/>
          </w:tcPr>
          <w:p>
            <w:pPr>
              <w:spacing w:before="0" w:after="0" w:line="240" w:lineRule="auto"/>
              <w:jc w:val="center"/>
            </w:pPr>
            <w:r>
              <w:rPr>
                <w:rFonts w:ascii="Times New Roman" w:hAnsi="Times New Roman" w:cs="Times New Roman" w:eastAsia="Times New Roman"/>
                <w:sz w:val="20"/>
                <w:szCs w:val="20"/>
              </w:rPr>
              <w:t xml:space="preserve">odată cu oferta</w:t>
            </w:r>
          </w:p>
        </w:tc>
      </w:tr>
      <w:tr>
        <w:trPr>
          <w:cantSplit/>
        </w:trPr>
        <w:tc>
          <w:tcPr>
            <w:tcW w:w="600" w:type="dxa"/>
            <w:vAlign w:val="center"/>
          </w:tcPr>
          <w:p>
            <w:pPr>
              <w:spacing w:before="0" w:after="0" w:line="240" w:lineRule="auto"/>
              <w:jc w:val="center"/>
            </w:pPr>
            <w:r>
              <w:rPr>
                <w:rFonts w:ascii="Times New Roman" w:hAnsi="Times New Roman" w:cs="Times New Roman" w:eastAsia="Times New Roman"/>
                <w:sz w:val="20"/>
                <w:szCs w:val="20"/>
              </w:rPr>
              <w:t xml:space="preserve">4</w:t>
            </w:r>
          </w:p>
        </w:tc>
        <w:tc>
          <w:tcPr>
            <w:tcW w:w="5000" w:type="dxa"/>
            <w:vAlign w:val="center"/>
          </w:tcPr>
          <w:p>
            <w:pPr>
              <w:spacing w:before="0" w:after="0" w:line="240" w:lineRule="auto"/>
              <w:jc w:val="left"/>
            </w:pPr>
            <w:r>
              <w:rPr>
                <w:rFonts w:ascii="Times New Roman" w:hAnsi="Times New Roman" w:cs="Times New Roman" w:eastAsia="Times New Roman"/>
                <w:sz w:val="20"/>
                <w:szCs w:val="20"/>
              </w:rPr>
              <w:t xml:space="preserve">Declarație privind acceptarea clauzelor contractuale</w:t>
            </w:r>
          </w:p>
        </w:tc>
        <w:tc>
          <w:tcPr>
            <w:tcW w:w="2300" w:type="dxa"/>
            <w:vAlign w:val="center"/>
          </w:tcPr>
          <w:p>
            <w:pPr>
              <w:spacing w:before="0" w:after="0" w:line="240" w:lineRule="auto"/>
              <w:jc w:val="left"/>
            </w:pPr>
            <w:r>
              <w:rPr>
                <w:rFonts w:ascii="Times New Roman" w:hAnsi="Times New Roman" w:cs="Times New Roman" w:eastAsia="Times New Roman"/>
                <w:sz w:val="20"/>
                <w:szCs w:val="20"/>
              </w:rPr>
              <w:t xml:space="preserve">ofertant</w:t>
            </w:r>
          </w:p>
        </w:tc>
        <w:tc>
          <w:tcPr>
            <w:tcW w:w="1738" w:type="dxa"/>
            <w:vAlign w:val="center"/>
          </w:tcPr>
          <w:p>
            <w:pPr>
              <w:spacing w:before="0" w:after="0" w:line="240" w:lineRule="auto"/>
              <w:jc w:val="center"/>
            </w:pPr>
            <w:r>
              <w:rPr>
                <w:rFonts w:ascii="Times New Roman" w:hAnsi="Times New Roman" w:cs="Times New Roman" w:eastAsia="Times New Roman"/>
                <w:sz w:val="20"/>
                <w:szCs w:val="20"/>
              </w:rPr>
              <w:t xml:space="preserve">odată cu oferta</w:t>
            </w:r>
          </w:p>
        </w:tc>
      </w:tr>
      <w:tr>
        <w:trPr>
          <w:cantSplit/>
        </w:trPr>
        <w:tc>
          <w:tcPr>
            <w:tcW w:w="600" w:type="dxa"/>
            <w:vAlign w:val="center"/>
          </w:tcPr>
          <w:p>
            <w:pPr>
              <w:spacing w:before="0" w:after="0" w:line="240" w:lineRule="auto"/>
              <w:jc w:val="center"/>
            </w:pPr>
            <w:r>
              <w:rPr>
                <w:rFonts w:ascii="Times New Roman" w:hAnsi="Times New Roman" w:cs="Times New Roman" w:eastAsia="Times New Roman"/>
                <w:sz w:val="20"/>
                <w:szCs w:val="20"/>
              </w:rPr>
              <w:t xml:space="preserve">5</w:t>
            </w:r>
          </w:p>
        </w:tc>
        <w:tc>
          <w:tcPr>
            <w:tcW w:w="5000" w:type="dxa"/>
            <w:vAlign w:val="center"/>
          </w:tcPr>
          <w:p>
            <w:pPr>
              <w:spacing w:before="0" w:after="0" w:line="240" w:lineRule="auto"/>
              <w:jc w:val="left"/>
            </w:pPr>
            <w:r>
              <w:rPr>
                <w:rFonts w:ascii="Times New Roman" w:hAnsi="Times New Roman" w:cs="Times New Roman" w:eastAsia="Times New Roman"/>
                <w:sz w:val="20"/>
                <w:szCs w:val="20"/>
              </w:rPr>
              <w:t xml:space="preserve">Declarație privind prelucrarea datelor cu caracter personal</w:t>
            </w:r>
          </w:p>
        </w:tc>
        <w:tc>
          <w:tcPr>
            <w:tcW w:w="2300" w:type="dxa"/>
            <w:vAlign w:val="center"/>
          </w:tcPr>
          <w:p>
            <w:pPr>
              <w:spacing w:before="0" w:after="0" w:line="240" w:lineRule="auto"/>
              <w:jc w:val="left"/>
            </w:pPr>
            <w:r>
              <w:rPr>
                <w:rFonts w:ascii="Times New Roman" w:hAnsi="Times New Roman" w:cs="Times New Roman" w:eastAsia="Times New Roman"/>
                <w:sz w:val="20"/>
                <w:szCs w:val="20"/>
              </w:rPr>
              <w:t xml:space="preserve">ofertant</w:t>
            </w:r>
          </w:p>
        </w:tc>
        <w:tc>
          <w:tcPr>
            <w:tcW w:w="1738" w:type="dxa"/>
            <w:vAlign w:val="center"/>
          </w:tcPr>
          <w:p>
            <w:pPr>
              <w:spacing w:before="0" w:after="0" w:line="240" w:lineRule="auto"/>
              <w:jc w:val="center"/>
            </w:pPr>
            <w:r>
              <w:rPr>
                <w:rFonts w:ascii="Times New Roman" w:hAnsi="Times New Roman" w:cs="Times New Roman" w:eastAsia="Times New Roman"/>
                <w:sz w:val="20"/>
                <w:szCs w:val="20"/>
              </w:rPr>
              <w:t xml:space="preserve">odată cu oferta</w:t>
            </w:r>
          </w:p>
        </w:tc>
      </w:tr>
      <w:tr>
        <w:trPr>
          <w:cantSplit/>
        </w:trPr>
        <w:tc>
          <w:tcPr>
            <w:tcW w:w="600" w:type="dxa"/>
            <w:vAlign w:val="center"/>
          </w:tcPr>
          <w:p>
            <w:pPr>
              <w:spacing w:before="0" w:after="0" w:line="240" w:lineRule="auto"/>
              <w:jc w:val="center"/>
            </w:pPr>
            <w:r>
              <w:rPr>
                <w:rFonts w:ascii="Times New Roman" w:hAnsi="Times New Roman" w:cs="Times New Roman" w:eastAsia="Times New Roman"/>
                <w:sz w:val="20"/>
                <w:szCs w:val="20"/>
              </w:rPr>
              <w:t xml:space="preserve">6</w:t>
            </w:r>
          </w:p>
        </w:tc>
        <w:tc>
          <w:tcPr>
            <w:tcW w:w="5000" w:type="dxa"/>
            <w:vAlign w:val="center"/>
          </w:tcPr>
          <w:p>
            <w:pPr>
              <w:spacing w:before="0" w:after="0" w:line="240" w:lineRule="auto"/>
              <w:jc w:val="left"/>
            </w:pPr>
            <w:r>
              <w:rPr>
                <w:rFonts w:ascii="Times New Roman" w:hAnsi="Times New Roman" w:cs="Times New Roman" w:eastAsia="Times New Roman"/>
                <w:sz w:val="20"/>
                <w:szCs w:val="20"/>
              </w:rPr>
              <w:t xml:space="preserve">Împuternicire</w:t>
            </w:r>
          </w:p>
        </w:tc>
        <w:tc>
          <w:tcPr>
            <w:tcW w:w="2300" w:type="dxa"/>
            <w:vAlign w:val="center"/>
          </w:tcPr>
          <w:p>
            <w:pPr>
              <w:spacing w:before="0" w:after="0" w:line="240" w:lineRule="auto"/>
              <w:jc w:val="left"/>
            </w:pPr>
            <w:r>
              <w:rPr>
                <w:rFonts w:ascii="Times New Roman" w:hAnsi="Times New Roman" w:cs="Times New Roman" w:eastAsia="Times New Roman"/>
                <w:sz w:val="20"/>
                <w:szCs w:val="20"/>
              </w:rPr>
              <w:t xml:space="preserve">ofertant</w:t>
            </w:r>
          </w:p>
        </w:tc>
        <w:tc>
          <w:tcPr>
            <w:tcW w:w="1738" w:type="dxa"/>
            <w:vAlign w:val="center"/>
          </w:tcPr>
          <w:p>
            <w:pPr>
              <w:spacing w:before="0" w:after="0" w:line="240" w:lineRule="auto"/>
              <w:jc w:val="center"/>
            </w:pPr>
            <w:r>
              <w:rPr>
                <w:rFonts w:ascii="Times New Roman" w:hAnsi="Times New Roman" w:cs="Times New Roman" w:eastAsia="Times New Roman"/>
                <w:sz w:val="20"/>
                <w:szCs w:val="20"/>
              </w:rPr>
              <w:t xml:space="preserve">dacă este cazul</w:t>
            </w:r>
          </w:p>
        </w:tc>
      </w:tr>
    </w:tbl>
    <w:p>
      <w:pPr>
        <w:spacing w:before="0" w:after="60" w:line="240" w:lineRule="auto"/>
        <w:jc w:val="both"/>
      </w:pPr>
    </w:p>
    <w:p>
      <w:pPr>
        <w:spacing w:before="0" w:after="40" w:line="240" w:lineRule="auto"/>
        <w:jc w:val="both"/>
      </w:pPr>
      <w:r>
        <w:rPr>
          <w:rFonts w:ascii="Times New Roman" w:hAnsi="Times New Roman" w:cs="Times New Roman" w:eastAsia="Times New Roman"/>
          <w:sz w:val="24"/>
          <w:szCs w:val="24"/>
        </w:rPr>
        <w:t xml:space="preserve">Pe lângă formulare, oferta cuprinde, conform cap. XI pct. 2 din Caietul de sarcini:</w:t>
      </w:r>
    </w:p>
    <w:p>
      <w:pPr>
        <w:spacing w:before="0" w:after="60" w:line="240" w:lineRule="auto"/>
        <w:ind w:left="567" w:hanging="340"/>
        <w:jc w:val="both"/>
      </w:pPr>
      <w:r>
        <w:rPr>
          <w:rFonts w:ascii="Times New Roman" w:hAnsi="Times New Roman" w:cs="Times New Roman" w:eastAsia="Times New Roman"/>
          <w:sz w:val="24"/>
          <w:szCs w:val="24"/>
        </w:rPr>
        <w:t xml:space="preserve">a) copia licenței de furnizare a gazelor naturale emise de ANRE, în termen de valabilitate;</w:t>
      </w:r>
    </w:p>
    <w:p>
      <w:pPr>
        <w:spacing w:before="0" w:after="60" w:line="240" w:lineRule="auto"/>
        <w:ind w:left="567" w:hanging="340"/>
        <w:jc w:val="both"/>
      </w:pPr>
      <w:r>
        <w:rPr>
          <w:rFonts w:ascii="Times New Roman" w:hAnsi="Times New Roman" w:cs="Times New Roman" w:eastAsia="Times New Roman"/>
          <w:sz w:val="24"/>
          <w:szCs w:val="24"/>
        </w:rPr>
        <w:t xml:space="preserve">b) certificatul constatator emis de Oficiul Registrului Comerțului, din care să rezulte că ofertantul este legal constituit și are în obiectul de activitate furnizarea gazelor naturale.</w:t>
      </w:r>
    </w:p>
    <w:p>
      <w:pPr>
        <w:spacing w:before="0" w:after="80" w:line="240" w:lineRule="auto"/>
        <w:jc w:val="both"/>
      </w:pPr>
      <w:r>
        <w:rPr>
          <w:rFonts w:ascii="Times New Roman" w:hAnsi="Times New Roman" w:cs="Times New Roman" w:eastAsia="Times New Roman"/>
          <w:sz w:val="24"/>
          <w:szCs w:val="24"/>
        </w:rPr>
        <w:t xml:space="preserve">Modelul de contract se publică împreună cu Caietul de sarcini, ca fișier separat; acesta nu se completează și nu se depune odată cu oferta, acceptarea clauzelor sale declarându-se prin Formularul nr. 4.</w:t>
      </w:r>
    </w:p>
    <w:p>
      <w:r>
        <w:br w:type="page"/>
      </w:r>
    </w:p>
    <w:p>
      <w:pPr>
        <w:spacing w:before="0" w:after="0" w:line="240" w:lineRule="auto"/>
        <w:jc w:val="left"/>
      </w:pPr>
      <w:r>
        <w:rPr>
          <w:rFonts w:ascii="Times New Roman" w:hAnsi="Times New Roman" w:cs="Times New Roman" w:eastAsia="Times New Roman"/>
          <w:b/>
          <w:bCs/>
          <w:sz w:val="24"/>
          <w:szCs w:val="24"/>
        </w:rPr>
        <w:t xml:space="preserve">OPERATOR ECONOMIC</w:t>
      </w:r>
    </w:p>
    <w:p>
      <w:pPr>
        <w:spacing w:before="0" w:after="0" w:line="240" w:lineRule="auto"/>
        <w:jc w:val="left"/>
      </w:pPr>
      <w:r>
        <w:rPr>
          <w:rFonts w:ascii="Times New Roman" w:hAnsi="Times New Roman" w:cs="Times New Roman" w:eastAsia="Times New Roman"/>
          <w:sz w:val="24"/>
          <w:szCs w:val="24"/>
        </w:rPr>
        <w:t xml:space="preserve">……………………………………………</w:t>
      </w:r>
    </w:p>
    <w:p>
      <w:pPr>
        <w:spacing w:before="0" w:after="0" w:line="240" w:lineRule="auto"/>
        <w:jc w:val="left"/>
      </w:pPr>
      <w:r>
        <w:rPr>
          <w:rFonts w:ascii="Times New Roman" w:hAnsi="Times New Roman" w:cs="Times New Roman" w:eastAsia="Times New Roman"/>
          <w:i/>
          <w:iCs/>
          <w:sz w:val="20"/>
          <w:szCs w:val="20"/>
        </w:rPr>
        <w:t xml:space="preserve">(denumirea/numele)</w:t>
      </w:r>
    </w:p>
    <w:p>
      <w:pPr>
        <w:spacing w:before="0" w:after="200" w:line="240" w:lineRule="auto"/>
        <w:jc w:val="right"/>
      </w:pPr>
      <w:r>
        <w:rPr>
          <w:rFonts w:ascii="Times New Roman" w:hAnsi="Times New Roman" w:cs="Times New Roman" w:eastAsia="Times New Roman"/>
          <w:b/>
          <w:bCs/>
          <w:sz w:val="24"/>
          <w:szCs w:val="24"/>
        </w:rPr>
        <w:t xml:space="preserve">Formularul nr. 1</w:t>
      </w:r>
    </w:p>
    <w:p>
      <w:pPr>
        <w:spacing w:before="0" w:after="40" w:line="240" w:lineRule="auto"/>
        <w:jc w:val="center"/>
      </w:pPr>
      <w:r>
        <w:rPr>
          <w:rFonts w:ascii="Times New Roman" w:hAnsi="Times New Roman" w:cs="Times New Roman" w:eastAsia="Times New Roman"/>
          <w:b/>
          <w:bCs/>
          <w:sz w:val="26"/>
          <w:szCs w:val="26"/>
        </w:rPr>
        <w:t xml:space="preserve">DECLARAȚIE</w:t>
      </w:r>
    </w:p>
    <w:p>
      <w:pPr>
        <w:spacing w:before="0" w:after="200" w:line="240" w:lineRule="auto"/>
        <w:jc w:val="center"/>
      </w:pPr>
      <w:r>
        <w:rPr>
          <w:rFonts w:ascii="Times New Roman" w:hAnsi="Times New Roman" w:cs="Times New Roman" w:eastAsia="Times New Roman"/>
          <w:b/>
          <w:bCs/>
          <w:sz w:val="22"/>
          <w:szCs w:val="22"/>
        </w:rPr>
        <w:t xml:space="preserve">privind neîncadrarea în situațiile prevăzute la art. 59 și art. 60 din Legea nr. 98/2016 privind achizițiile publice (evitarea conflictului de interese)</w:t>
      </w:r>
    </w:p>
    <w:p>
      <w:pPr>
        <w:spacing w:before="0" w:after="80" w:line="240" w:lineRule="auto"/>
        <w:jc w:val="both"/>
      </w:pPr>
      <w:r>
        <w:rPr>
          <w:rFonts w:ascii="Times New Roman" w:hAnsi="Times New Roman" w:cs="Times New Roman" w:eastAsia="Times New Roman"/>
          <w:sz w:val="24"/>
          <w:szCs w:val="24"/>
        </w:rPr>
        <w:t xml:space="preserve">Subsemnatul/Subsemnata ……………………………………, reprezentant legal / împuternicit al ……………………………………… (denumirea operatorului economic), în calitate de ofertant / subcontractant (se taie mențiunea care nu corespunde) la achiziția directă, inițiată prin anunț de publicitate în SICAP, a contractului „Furnizare gaze naturale pentru locurile de consum ale Comunei Feldioara, în perioada 01.04.2027 – 31.03.2028”, cod CPV 09123000-7 – Gaze naturale, organizată de Comuna Feldioara, declar pe propria răspundere, sub sancțiunea respingerii ofertei și sub sancțiunile aplicate faptei de fals în declarații, următoarele:</w:t>
      </w:r>
    </w:p>
    <w:p>
      <w:pPr>
        <w:spacing w:before="0" w:after="60" w:line="240" w:lineRule="auto"/>
        <w:ind w:left="567" w:hanging="340"/>
        <w:jc w:val="both"/>
      </w:pPr>
      <w:r>
        <w:rPr>
          <w:rFonts w:ascii="Times New Roman" w:hAnsi="Times New Roman" w:cs="Times New Roman" w:eastAsia="Times New Roman"/>
          <w:sz w:val="24"/>
          <w:szCs w:val="24"/>
        </w:rPr>
        <w:t xml:space="preserve">1. nu mă aflu în niciuna dintre situațiile prevăzute la art. 59 și art. 60 din Legea nr. 98/2016, care ar putea duce la apariția unui conflict de interese;</w:t>
      </w:r>
    </w:p>
    <w:p>
      <w:pPr>
        <w:spacing w:before="0" w:after="60" w:line="240" w:lineRule="auto"/>
        <w:ind w:left="567" w:hanging="340"/>
        <w:jc w:val="both"/>
      </w:pPr>
      <w:r>
        <w:rPr>
          <w:rFonts w:ascii="Times New Roman" w:hAnsi="Times New Roman" w:cs="Times New Roman" w:eastAsia="Times New Roman"/>
          <w:sz w:val="24"/>
          <w:szCs w:val="24"/>
        </w:rPr>
        <w:t xml:space="preserve">2. operatorul economic pe care îl reprezint nu are acționari / asociați, membri ai organelor de administrare, de conducere sau de supraveghere și nici persoane cu putere de reprezentare, de decizie sau de control care sunt soț/soție, rudă sau afin până la gradul al doilea inclusiv cu persoanele cu funcții de decizie din cadrul autorității contractante enumerate mai jos sau care se află în relații comerciale cu acestea;</w:t>
      </w:r>
    </w:p>
    <w:p>
      <w:pPr>
        <w:spacing w:before="0" w:after="60" w:line="240" w:lineRule="auto"/>
        <w:ind w:left="567" w:hanging="340"/>
        <w:jc w:val="both"/>
      </w:pPr>
      <w:r>
        <w:rPr>
          <w:rFonts w:ascii="Times New Roman" w:hAnsi="Times New Roman" w:cs="Times New Roman" w:eastAsia="Times New Roman"/>
          <w:sz w:val="24"/>
          <w:szCs w:val="24"/>
        </w:rPr>
        <w:t xml:space="preserve">3. în cazul atribuirii contractului, nu vom angaja și nu vom încheia alte înțelegeri privind prestarea de servicii, direct ori indirect, cu persoanele fizice sau juridice care au fost implicate în procesul de verificare / evaluare a ofertelor, pe parcursul derulării contractului și pentru o perioadă de cel puțin 12 luni de la încheierea acestuia, conform art. 61 din Legea nr. 98/2016.</w:t>
      </w:r>
    </w:p>
    <w:p>
      <w:pPr>
        <w:spacing w:before="60" w:after="80" w:line="240" w:lineRule="auto"/>
        <w:jc w:val="both"/>
      </w:pPr>
      <w:r>
        <w:rPr>
          <w:rFonts w:ascii="Times New Roman" w:hAnsi="Times New Roman" w:cs="Times New Roman" w:eastAsia="Times New Roman"/>
          <w:sz w:val="24"/>
          <w:szCs w:val="24"/>
        </w:rPr>
        <w:t xml:space="preserve">Persoanele cu funcții de decizie din cadrul autorității contractante, în ceea ce privește organizarea, derularea și finalizarea achiziției, sunt:</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0" w:type="dxa"/>
          <w:left w:w="70" w:type="dxa"/>
          <w:bottom w:w="20" w:type="dxa"/>
          <w:right w:w="70" w:type="dxa"/>
        </w:tblCellMar>
      </w:tblPr>
      <w:tblGrid>
        <w:gridCol w:w="700"/>
        <w:gridCol w:w="3800"/>
        <w:gridCol w:w="5138"/>
      </w:tblGrid>
      <w:tr>
        <w:trPr>
          <w:cantSplit/>
          <w:tblHeader/>
        </w:trPr>
        <w:tc>
          <w:tcPr>
            <w:tcW w:w="700" w:type="dxa"/>
            <w:shd w:val="clear" w:color="auto" w:fill="D9D9D9"/>
            <w:vAlign w:val="center"/>
          </w:tcPr>
          <w:p>
            <w:pPr>
              <w:spacing w:before="0" w:after="0" w:line="240" w:lineRule="auto"/>
              <w:jc w:val="center"/>
            </w:pPr>
            <w:r>
              <w:rPr>
                <w:rFonts w:ascii="Times New Roman" w:hAnsi="Times New Roman" w:cs="Times New Roman" w:eastAsia="Times New Roman"/>
                <w:b/>
                <w:bCs/>
                <w:sz w:val="20"/>
                <w:szCs w:val="20"/>
              </w:rPr>
              <w:t xml:space="preserve">Nr.</w:t>
            </w:r>
          </w:p>
        </w:tc>
        <w:tc>
          <w:tcPr>
            <w:tcW w:w="3800" w:type="dxa"/>
            <w:shd w:val="clear" w:color="auto" w:fill="D9D9D9"/>
            <w:vAlign w:val="center"/>
          </w:tcPr>
          <w:p>
            <w:pPr>
              <w:spacing w:before="0" w:after="0" w:line="240" w:lineRule="auto"/>
              <w:jc w:val="center"/>
            </w:pPr>
            <w:r>
              <w:rPr>
                <w:rFonts w:ascii="Times New Roman" w:hAnsi="Times New Roman" w:cs="Times New Roman" w:eastAsia="Times New Roman"/>
                <w:b/>
                <w:bCs/>
                <w:sz w:val="20"/>
                <w:szCs w:val="20"/>
              </w:rPr>
              <w:t xml:space="preserve">Nume și prenume</w:t>
            </w:r>
          </w:p>
        </w:tc>
        <w:tc>
          <w:tcPr>
            <w:tcW w:w="5138" w:type="dxa"/>
            <w:shd w:val="clear" w:color="auto" w:fill="D9D9D9"/>
            <w:vAlign w:val="center"/>
          </w:tcPr>
          <w:p>
            <w:pPr>
              <w:spacing w:before="0" w:after="0" w:line="240" w:lineRule="auto"/>
              <w:jc w:val="center"/>
            </w:pPr>
            <w:r>
              <w:rPr>
                <w:rFonts w:ascii="Times New Roman" w:hAnsi="Times New Roman" w:cs="Times New Roman" w:eastAsia="Times New Roman"/>
                <w:b/>
                <w:bCs/>
                <w:sz w:val="20"/>
                <w:szCs w:val="20"/>
              </w:rPr>
              <w:t xml:space="preserve">Funcția</w:t>
            </w:r>
          </w:p>
        </w:tc>
      </w:tr>
      <w:tr>
        <w:trPr>
          <w:cantSplit/>
        </w:trPr>
        <w:tc>
          <w:tcPr>
            <w:tcW w:w="700" w:type="dxa"/>
            <w:vAlign w:val="center"/>
          </w:tcPr>
          <w:p>
            <w:pPr>
              <w:spacing w:before="0" w:after="0" w:line="240" w:lineRule="auto"/>
              <w:jc w:val="center"/>
            </w:pPr>
            <w:r>
              <w:rPr>
                <w:rFonts w:ascii="Times New Roman" w:hAnsi="Times New Roman" w:cs="Times New Roman" w:eastAsia="Times New Roman"/>
                <w:sz w:val="20"/>
                <w:szCs w:val="20"/>
              </w:rPr>
              <w:t xml:space="preserve">1</w:t>
            </w:r>
          </w:p>
        </w:tc>
        <w:tc>
          <w:tcPr>
            <w:tcW w:w="3800" w:type="dxa"/>
            <w:vAlign w:val="center"/>
          </w:tcPr>
          <w:p>
            <w:pPr>
              <w:spacing w:before="0" w:after="0" w:line="240" w:lineRule="auto"/>
              <w:jc w:val="left"/>
            </w:pPr>
            <w:r>
              <w:rPr>
                <w:rFonts w:ascii="Times New Roman" w:hAnsi="Times New Roman" w:cs="Times New Roman" w:eastAsia="Times New Roman"/>
                <w:sz w:val="20"/>
                <w:szCs w:val="20"/>
              </w:rPr>
              <w:t xml:space="preserve">Taus Sorin</w:t>
            </w:r>
          </w:p>
        </w:tc>
        <w:tc>
          <w:tcPr>
            <w:tcW w:w="5138" w:type="dxa"/>
            <w:vAlign w:val="center"/>
          </w:tcPr>
          <w:p>
            <w:pPr>
              <w:spacing w:before="0" w:after="0" w:line="240" w:lineRule="auto"/>
              <w:jc w:val="left"/>
            </w:pPr>
            <w:r>
              <w:rPr>
                <w:rFonts w:ascii="Times New Roman" w:hAnsi="Times New Roman" w:cs="Times New Roman" w:eastAsia="Times New Roman"/>
                <w:sz w:val="20"/>
                <w:szCs w:val="20"/>
              </w:rPr>
              <w:t xml:space="preserve">Primar</w:t>
            </w:r>
          </w:p>
        </w:tc>
      </w:tr>
      <w:tr>
        <w:trPr>
          <w:cantSplit/>
        </w:trPr>
        <w:tc>
          <w:tcPr>
            <w:tcW w:w="700" w:type="dxa"/>
            <w:vAlign w:val="center"/>
          </w:tcPr>
          <w:p>
            <w:pPr>
              <w:spacing w:before="0" w:after="0" w:line="240" w:lineRule="auto"/>
              <w:jc w:val="center"/>
            </w:pPr>
            <w:r>
              <w:rPr>
                <w:rFonts w:ascii="Times New Roman" w:hAnsi="Times New Roman" w:cs="Times New Roman" w:eastAsia="Times New Roman"/>
                <w:sz w:val="20"/>
                <w:szCs w:val="20"/>
              </w:rPr>
              <w:t xml:space="preserve">2</w:t>
            </w:r>
          </w:p>
        </w:tc>
        <w:tc>
          <w:tcPr>
            <w:tcW w:w="3800" w:type="dxa"/>
            <w:vAlign w:val="center"/>
          </w:tcPr>
          <w:p>
            <w:pPr>
              <w:spacing w:before="0" w:after="0" w:line="240" w:lineRule="auto"/>
              <w:jc w:val="left"/>
            </w:pPr>
            <w:r>
              <w:rPr>
                <w:rFonts w:ascii="Times New Roman" w:hAnsi="Times New Roman" w:cs="Times New Roman" w:eastAsia="Times New Roman"/>
                <w:sz w:val="20"/>
                <w:szCs w:val="20"/>
              </w:rPr>
              <w:t xml:space="preserve">Trifan Silviu</w:t>
            </w:r>
          </w:p>
        </w:tc>
        <w:tc>
          <w:tcPr>
            <w:tcW w:w="5138" w:type="dxa"/>
            <w:vAlign w:val="center"/>
          </w:tcPr>
          <w:p>
            <w:pPr>
              <w:spacing w:before="0" w:after="0" w:line="240" w:lineRule="auto"/>
              <w:jc w:val="left"/>
            </w:pPr>
            <w:r>
              <w:rPr>
                <w:rFonts w:ascii="Times New Roman" w:hAnsi="Times New Roman" w:cs="Times New Roman" w:eastAsia="Times New Roman"/>
                <w:sz w:val="20"/>
                <w:szCs w:val="20"/>
              </w:rPr>
              <w:t xml:space="preserve">Viceprimar</w:t>
            </w:r>
          </w:p>
        </w:tc>
      </w:tr>
      <w:tr>
        <w:trPr>
          <w:cantSplit/>
        </w:trPr>
        <w:tc>
          <w:tcPr>
            <w:tcW w:w="700" w:type="dxa"/>
            <w:vAlign w:val="center"/>
          </w:tcPr>
          <w:p>
            <w:pPr>
              <w:spacing w:before="0" w:after="0" w:line="240" w:lineRule="auto"/>
              <w:jc w:val="center"/>
            </w:pPr>
            <w:r>
              <w:rPr>
                <w:rFonts w:ascii="Times New Roman" w:hAnsi="Times New Roman" w:cs="Times New Roman" w:eastAsia="Times New Roman"/>
                <w:sz w:val="20"/>
                <w:szCs w:val="20"/>
              </w:rPr>
              <w:t xml:space="preserve">3</w:t>
            </w:r>
          </w:p>
        </w:tc>
        <w:tc>
          <w:tcPr>
            <w:tcW w:w="3800" w:type="dxa"/>
            <w:vAlign w:val="center"/>
          </w:tcPr>
          <w:p>
            <w:pPr>
              <w:spacing w:before="0" w:after="0" w:line="240" w:lineRule="auto"/>
              <w:jc w:val="left"/>
            </w:pPr>
            <w:r>
              <w:rPr>
                <w:rFonts w:ascii="Times New Roman" w:hAnsi="Times New Roman" w:cs="Times New Roman" w:eastAsia="Times New Roman"/>
                <w:sz w:val="20"/>
                <w:szCs w:val="20"/>
              </w:rPr>
              <w:t xml:space="preserve">Iuga Loredana</w:t>
            </w:r>
          </w:p>
        </w:tc>
        <w:tc>
          <w:tcPr>
            <w:tcW w:w="5138" w:type="dxa"/>
            <w:vAlign w:val="center"/>
          </w:tcPr>
          <w:p>
            <w:pPr>
              <w:spacing w:before="0" w:after="0" w:line="240" w:lineRule="auto"/>
              <w:jc w:val="left"/>
            </w:pPr>
            <w:r>
              <w:rPr>
                <w:rFonts w:ascii="Times New Roman" w:hAnsi="Times New Roman" w:cs="Times New Roman" w:eastAsia="Times New Roman"/>
                <w:sz w:val="20"/>
                <w:szCs w:val="20"/>
              </w:rPr>
              <w:t xml:space="preserve">Secretar general</w:t>
            </w:r>
          </w:p>
        </w:tc>
      </w:tr>
      <w:tr>
        <w:trPr>
          <w:cantSplit/>
        </w:trPr>
        <w:tc>
          <w:tcPr>
            <w:tcW w:w="700" w:type="dxa"/>
            <w:vAlign w:val="center"/>
          </w:tcPr>
          <w:p>
            <w:pPr>
              <w:spacing w:before="0" w:after="0" w:line="240" w:lineRule="auto"/>
              <w:jc w:val="center"/>
            </w:pPr>
            <w:r>
              <w:rPr>
                <w:rFonts w:ascii="Times New Roman" w:hAnsi="Times New Roman" w:cs="Times New Roman" w:eastAsia="Times New Roman"/>
                <w:sz w:val="20"/>
                <w:szCs w:val="20"/>
              </w:rPr>
              <w:t xml:space="preserve">4</w:t>
            </w:r>
          </w:p>
        </w:tc>
        <w:tc>
          <w:tcPr>
            <w:tcW w:w="3800" w:type="dxa"/>
            <w:vAlign w:val="center"/>
          </w:tcPr>
          <w:p>
            <w:pPr>
              <w:spacing w:before="0" w:after="0" w:line="240" w:lineRule="auto"/>
              <w:jc w:val="left"/>
            </w:pPr>
            <w:r>
              <w:rPr>
                <w:rFonts w:ascii="Times New Roman" w:hAnsi="Times New Roman" w:cs="Times New Roman" w:eastAsia="Times New Roman"/>
                <w:sz w:val="20"/>
                <w:szCs w:val="20"/>
              </w:rPr>
              <w:t xml:space="preserve">Ticusan Elena</w:t>
            </w:r>
          </w:p>
        </w:tc>
        <w:tc>
          <w:tcPr>
            <w:tcW w:w="5138" w:type="dxa"/>
            <w:vAlign w:val="center"/>
          </w:tcPr>
          <w:p>
            <w:pPr>
              <w:spacing w:before="0" w:after="0" w:line="240" w:lineRule="auto"/>
              <w:jc w:val="left"/>
            </w:pPr>
            <w:r>
              <w:rPr>
                <w:rFonts w:ascii="Times New Roman" w:hAnsi="Times New Roman" w:cs="Times New Roman" w:eastAsia="Times New Roman"/>
                <w:sz w:val="20"/>
                <w:szCs w:val="20"/>
              </w:rPr>
              <w:t xml:space="preserve">Contabil</w:t>
            </w:r>
          </w:p>
        </w:tc>
      </w:tr>
      <w:tr>
        <w:trPr>
          <w:cantSplit/>
        </w:trPr>
        <w:tc>
          <w:tcPr>
            <w:tcW w:w="700" w:type="dxa"/>
            <w:vAlign w:val="center"/>
          </w:tcPr>
          <w:p>
            <w:pPr>
              <w:spacing w:before="0" w:after="0" w:line="240" w:lineRule="auto"/>
              <w:jc w:val="center"/>
            </w:pPr>
            <w:r>
              <w:rPr>
                <w:rFonts w:ascii="Times New Roman" w:hAnsi="Times New Roman" w:cs="Times New Roman" w:eastAsia="Times New Roman"/>
                <w:sz w:val="20"/>
                <w:szCs w:val="20"/>
              </w:rPr>
              <w:t xml:space="preserve">5</w:t>
            </w:r>
          </w:p>
        </w:tc>
        <w:tc>
          <w:tcPr>
            <w:tcW w:w="3800" w:type="dxa"/>
            <w:vAlign w:val="center"/>
          </w:tcPr>
          <w:p>
            <w:pPr>
              <w:spacing w:before="0" w:after="0" w:line="240" w:lineRule="auto"/>
              <w:jc w:val="left"/>
            </w:pPr>
            <w:r>
              <w:rPr>
                <w:rFonts w:ascii="Times New Roman" w:hAnsi="Times New Roman" w:cs="Times New Roman" w:eastAsia="Times New Roman"/>
                <w:sz w:val="20"/>
                <w:szCs w:val="20"/>
              </w:rPr>
              <w:t xml:space="preserve">Teglaș Raluca</w:t>
            </w:r>
          </w:p>
        </w:tc>
        <w:tc>
          <w:tcPr>
            <w:tcW w:w="5138" w:type="dxa"/>
            <w:vAlign w:val="center"/>
          </w:tcPr>
          <w:p>
            <w:pPr>
              <w:spacing w:before="0" w:after="0" w:line="240" w:lineRule="auto"/>
              <w:jc w:val="left"/>
            </w:pPr>
            <w:r>
              <w:rPr>
                <w:rFonts w:ascii="Times New Roman" w:hAnsi="Times New Roman" w:cs="Times New Roman" w:eastAsia="Times New Roman"/>
                <w:sz w:val="20"/>
                <w:szCs w:val="20"/>
              </w:rPr>
              <w:t xml:space="preserve">Consilier achiziții publice</w:t>
            </w:r>
          </w:p>
        </w:tc>
      </w:tr>
      <w:tr>
        <w:trPr>
          <w:cantSplit/>
        </w:trPr>
        <w:tc>
          <w:tcPr>
            <w:tcW w:w="700" w:type="dxa"/>
            <w:vAlign w:val="center"/>
          </w:tcPr>
          <w:p>
            <w:pPr>
              <w:spacing w:before="0" w:after="0" w:line="240" w:lineRule="auto"/>
              <w:jc w:val="center"/>
            </w:pPr>
            <w:r>
              <w:rPr>
                <w:rFonts w:ascii="Times New Roman" w:hAnsi="Times New Roman" w:cs="Times New Roman" w:eastAsia="Times New Roman"/>
                <w:sz w:val="20"/>
                <w:szCs w:val="20"/>
              </w:rPr>
              <w:t xml:space="preserve">6</w:t>
            </w:r>
          </w:p>
        </w:tc>
        <w:tc>
          <w:tcPr>
            <w:tcW w:w="3800" w:type="dxa"/>
            <w:vAlign w:val="center"/>
          </w:tcPr>
          <w:p>
            <w:pPr>
              <w:spacing w:before="0" w:after="0" w:line="240" w:lineRule="auto"/>
              <w:jc w:val="left"/>
            </w:pPr>
            <w:r>
              <w:rPr>
                <w:rFonts w:ascii="Times New Roman" w:hAnsi="Times New Roman" w:cs="Times New Roman" w:eastAsia="Times New Roman"/>
                <w:sz w:val="20"/>
                <w:szCs w:val="20"/>
              </w:rPr>
              <w:t xml:space="preserve">Duman Alexandru</w:t>
            </w:r>
          </w:p>
        </w:tc>
        <w:tc>
          <w:tcPr>
            <w:tcW w:w="5138" w:type="dxa"/>
            <w:vAlign w:val="center"/>
          </w:tcPr>
          <w:p>
            <w:pPr>
              <w:spacing w:before="0" w:after="0" w:line="240" w:lineRule="auto"/>
              <w:jc w:val="left"/>
            </w:pPr>
            <w:r>
              <w:rPr>
                <w:rFonts w:ascii="Times New Roman" w:hAnsi="Times New Roman" w:cs="Times New Roman" w:eastAsia="Times New Roman"/>
                <w:sz w:val="20"/>
                <w:szCs w:val="20"/>
              </w:rPr>
              <w:t xml:space="preserve">Consilier, aparatul de specialitate al primarului</w:t>
            </w:r>
          </w:p>
        </w:tc>
      </w:tr>
      <w:tr>
        <w:trPr>
          <w:cantSplit/>
        </w:trPr>
        <w:tc>
          <w:tcPr>
            <w:tcW w:w="700" w:type="dxa"/>
            <w:vAlign w:val="center"/>
          </w:tcPr>
          <w:p>
            <w:pPr>
              <w:spacing w:before="0" w:after="0" w:line="240" w:lineRule="auto"/>
              <w:jc w:val="center"/>
            </w:pPr>
            <w:r>
              <w:rPr>
                <w:rFonts w:ascii="Times New Roman" w:hAnsi="Times New Roman" w:cs="Times New Roman" w:eastAsia="Times New Roman"/>
                <w:sz w:val="20"/>
                <w:szCs w:val="20"/>
              </w:rPr>
              <w:t xml:space="preserve">7</w:t>
            </w:r>
          </w:p>
        </w:tc>
        <w:tc>
          <w:tcPr>
            <w:tcW w:w="3800" w:type="dxa"/>
            <w:vAlign w:val="center"/>
          </w:tcPr>
          <w:p>
            <w:pPr>
              <w:spacing w:before="0" w:after="0" w:line="240" w:lineRule="auto"/>
              <w:jc w:val="left"/>
            </w:pPr>
            <w:r>
              <w:rPr>
                <w:rFonts w:ascii="Times New Roman" w:hAnsi="Times New Roman" w:cs="Times New Roman" w:eastAsia="Times New Roman"/>
                <w:sz w:val="20"/>
                <w:szCs w:val="20"/>
              </w:rPr>
              <w:t xml:space="preserve">Frangulea-Pastor Cătălin</w:t>
            </w:r>
          </w:p>
        </w:tc>
        <w:tc>
          <w:tcPr>
            <w:tcW w:w="5138" w:type="dxa"/>
            <w:vAlign w:val="center"/>
          </w:tcPr>
          <w:p>
            <w:pPr>
              <w:spacing w:before="0" w:after="0" w:line="240" w:lineRule="auto"/>
              <w:jc w:val="left"/>
            </w:pPr>
            <w:r>
              <w:rPr>
                <w:rFonts w:ascii="Times New Roman" w:hAnsi="Times New Roman" w:cs="Times New Roman" w:eastAsia="Times New Roman"/>
                <w:sz w:val="20"/>
                <w:szCs w:val="20"/>
              </w:rPr>
              <w:t xml:space="preserve">Consultant achiziții</w:t>
            </w:r>
          </w:p>
        </w:tc>
      </w:tr>
      <w:tr>
        <w:trPr>
          <w:cantSplit/>
        </w:trPr>
        <w:tc>
          <w:tcPr>
            <w:tcW w:w="700" w:type="dxa"/>
            <w:vAlign w:val="center"/>
          </w:tcPr>
          <w:p>
            <w:pPr>
              <w:spacing w:before="0" w:after="0" w:line="240" w:lineRule="auto"/>
              <w:jc w:val="center"/>
            </w:pPr>
            <w:r>
              <w:rPr>
                <w:rFonts w:ascii="Times New Roman" w:hAnsi="Times New Roman" w:cs="Times New Roman" w:eastAsia="Times New Roman"/>
                <w:sz w:val="20"/>
                <w:szCs w:val="20"/>
              </w:rPr>
              <w:t xml:space="preserve">8</w:t>
            </w:r>
          </w:p>
        </w:tc>
        <w:tc>
          <w:tcPr>
            <w:tcW w:w="3800" w:type="dxa"/>
            <w:vAlign w:val="center"/>
          </w:tcPr>
          <w:p>
            <w:pPr>
              <w:spacing w:before="0" w:after="0" w:line="240" w:lineRule="auto"/>
              <w:jc w:val="left"/>
            </w:pPr>
            <w:r>
              <w:rPr>
                <w:rFonts w:ascii="Times New Roman" w:hAnsi="Times New Roman" w:cs="Times New Roman" w:eastAsia="Times New Roman"/>
                <w:sz w:val="20"/>
                <w:szCs w:val="20"/>
              </w:rPr>
              <w:t xml:space="preserve">Balint Barnika</w:t>
            </w:r>
          </w:p>
        </w:tc>
        <w:tc>
          <w:tcPr>
            <w:tcW w:w="5138" w:type="dxa"/>
            <w:vAlign w:val="center"/>
          </w:tcPr>
          <w:p>
            <w:pPr>
              <w:spacing w:before="0" w:after="0" w:line="240" w:lineRule="auto"/>
              <w:jc w:val="left"/>
            </w:pPr>
            <w:r>
              <w:rPr>
                <w:rFonts w:ascii="Times New Roman" w:hAnsi="Times New Roman" w:cs="Times New Roman" w:eastAsia="Times New Roman"/>
                <w:sz w:val="20"/>
                <w:szCs w:val="20"/>
              </w:rPr>
              <w:t xml:space="preserve">Consilier local</w:t>
            </w:r>
          </w:p>
        </w:tc>
      </w:tr>
      <w:tr>
        <w:trPr>
          <w:cantSplit/>
        </w:trPr>
        <w:tc>
          <w:tcPr>
            <w:tcW w:w="700" w:type="dxa"/>
            <w:vAlign w:val="center"/>
          </w:tcPr>
          <w:p>
            <w:pPr>
              <w:spacing w:before="0" w:after="0" w:line="240" w:lineRule="auto"/>
              <w:jc w:val="center"/>
            </w:pPr>
            <w:r>
              <w:rPr>
                <w:rFonts w:ascii="Times New Roman" w:hAnsi="Times New Roman" w:cs="Times New Roman" w:eastAsia="Times New Roman"/>
                <w:sz w:val="20"/>
                <w:szCs w:val="20"/>
              </w:rPr>
              <w:t xml:space="preserve">9</w:t>
            </w:r>
          </w:p>
        </w:tc>
        <w:tc>
          <w:tcPr>
            <w:tcW w:w="3800" w:type="dxa"/>
            <w:vAlign w:val="center"/>
          </w:tcPr>
          <w:p>
            <w:pPr>
              <w:spacing w:before="0" w:after="0" w:line="240" w:lineRule="auto"/>
              <w:jc w:val="left"/>
            </w:pPr>
            <w:r>
              <w:rPr>
                <w:rFonts w:ascii="Times New Roman" w:hAnsi="Times New Roman" w:cs="Times New Roman" w:eastAsia="Times New Roman"/>
                <w:sz w:val="20"/>
                <w:szCs w:val="20"/>
              </w:rPr>
              <w:t xml:space="preserve">Bodean Viorel</w:t>
            </w:r>
          </w:p>
        </w:tc>
        <w:tc>
          <w:tcPr>
            <w:tcW w:w="5138" w:type="dxa"/>
            <w:vAlign w:val="center"/>
          </w:tcPr>
          <w:p>
            <w:pPr>
              <w:spacing w:before="0" w:after="0" w:line="240" w:lineRule="auto"/>
              <w:jc w:val="left"/>
            </w:pPr>
            <w:r>
              <w:rPr>
                <w:rFonts w:ascii="Times New Roman" w:hAnsi="Times New Roman" w:cs="Times New Roman" w:eastAsia="Times New Roman"/>
                <w:sz w:val="20"/>
                <w:szCs w:val="20"/>
              </w:rPr>
              <w:t xml:space="preserve">Consilier local</w:t>
            </w:r>
          </w:p>
        </w:tc>
      </w:tr>
      <w:tr>
        <w:trPr>
          <w:cantSplit/>
        </w:trPr>
        <w:tc>
          <w:tcPr>
            <w:tcW w:w="700" w:type="dxa"/>
            <w:vAlign w:val="center"/>
          </w:tcPr>
          <w:p>
            <w:pPr>
              <w:spacing w:before="0" w:after="0" w:line="240" w:lineRule="auto"/>
              <w:jc w:val="center"/>
            </w:pPr>
            <w:r>
              <w:rPr>
                <w:rFonts w:ascii="Times New Roman" w:hAnsi="Times New Roman" w:cs="Times New Roman" w:eastAsia="Times New Roman"/>
                <w:sz w:val="20"/>
                <w:szCs w:val="20"/>
              </w:rPr>
              <w:t xml:space="preserve">10</w:t>
            </w:r>
          </w:p>
        </w:tc>
        <w:tc>
          <w:tcPr>
            <w:tcW w:w="3800" w:type="dxa"/>
            <w:vAlign w:val="center"/>
          </w:tcPr>
          <w:p>
            <w:pPr>
              <w:spacing w:before="0" w:after="0" w:line="240" w:lineRule="auto"/>
              <w:jc w:val="left"/>
            </w:pPr>
            <w:r>
              <w:rPr>
                <w:rFonts w:ascii="Times New Roman" w:hAnsi="Times New Roman" w:cs="Times New Roman" w:eastAsia="Times New Roman"/>
                <w:sz w:val="20"/>
                <w:szCs w:val="20"/>
              </w:rPr>
              <w:t xml:space="preserve">Cîşlaru Nicoleta</w:t>
            </w:r>
          </w:p>
        </w:tc>
        <w:tc>
          <w:tcPr>
            <w:tcW w:w="5138" w:type="dxa"/>
            <w:vAlign w:val="center"/>
          </w:tcPr>
          <w:p>
            <w:pPr>
              <w:spacing w:before="0" w:after="0" w:line="240" w:lineRule="auto"/>
              <w:jc w:val="left"/>
            </w:pPr>
            <w:r>
              <w:rPr>
                <w:rFonts w:ascii="Times New Roman" w:hAnsi="Times New Roman" w:cs="Times New Roman" w:eastAsia="Times New Roman"/>
                <w:sz w:val="20"/>
                <w:szCs w:val="20"/>
              </w:rPr>
              <w:t xml:space="preserve">Consilier local</w:t>
            </w:r>
          </w:p>
        </w:tc>
      </w:tr>
      <w:tr>
        <w:trPr>
          <w:cantSplit/>
        </w:trPr>
        <w:tc>
          <w:tcPr>
            <w:tcW w:w="700" w:type="dxa"/>
            <w:vAlign w:val="center"/>
          </w:tcPr>
          <w:p>
            <w:pPr>
              <w:spacing w:before="0" w:after="0" w:line="240" w:lineRule="auto"/>
              <w:jc w:val="center"/>
            </w:pPr>
            <w:r>
              <w:rPr>
                <w:rFonts w:ascii="Times New Roman" w:hAnsi="Times New Roman" w:cs="Times New Roman" w:eastAsia="Times New Roman"/>
                <w:sz w:val="20"/>
                <w:szCs w:val="20"/>
              </w:rPr>
              <w:t xml:space="preserve">11</w:t>
            </w:r>
          </w:p>
        </w:tc>
        <w:tc>
          <w:tcPr>
            <w:tcW w:w="3800" w:type="dxa"/>
            <w:vAlign w:val="center"/>
          </w:tcPr>
          <w:p>
            <w:pPr>
              <w:spacing w:before="0" w:after="0" w:line="240" w:lineRule="auto"/>
              <w:jc w:val="left"/>
            </w:pPr>
            <w:r>
              <w:rPr>
                <w:rFonts w:ascii="Times New Roman" w:hAnsi="Times New Roman" w:cs="Times New Roman" w:eastAsia="Times New Roman"/>
                <w:sz w:val="20"/>
                <w:szCs w:val="20"/>
              </w:rPr>
              <w:t xml:space="preserve">Cucu Alexandru</w:t>
            </w:r>
          </w:p>
        </w:tc>
        <w:tc>
          <w:tcPr>
            <w:tcW w:w="5138" w:type="dxa"/>
            <w:vAlign w:val="center"/>
          </w:tcPr>
          <w:p>
            <w:pPr>
              <w:spacing w:before="0" w:after="0" w:line="240" w:lineRule="auto"/>
              <w:jc w:val="left"/>
            </w:pPr>
            <w:r>
              <w:rPr>
                <w:rFonts w:ascii="Times New Roman" w:hAnsi="Times New Roman" w:cs="Times New Roman" w:eastAsia="Times New Roman"/>
                <w:sz w:val="20"/>
                <w:szCs w:val="20"/>
              </w:rPr>
              <w:t xml:space="preserve">Consilier local</w:t>
            </w:r>
          </w:p>
        </w:tc>
      </w:tr>
      <w:tr>
        <w:trPr>
          <w:cantSplit/>
        </w:trPr>
        <w:tc>
          <w:tcPr>
            <w:tcW w:w="700" w:type="dxa"/>
            <w:vAlign w:val="center"/>
          </w:tcPr>
          <w:p>
            <w:pPr>
              <w:spacing w:before="0" w:after="0" w:line="240" w:lineRule="auto"/>
              <w:jc w:val="center"/>
            </w:pPr>
            <w:r>
              <w:rPr>
                <w:rFonts w:ascii="Times New Roman" w:hAnsi="Times New Roman" w:cs="Times New Roman" w:eastAsia="Times New Roman"/>
                <w:sz w:val="20"/>
                <w:szCs w:val="20"/>
              </w:rPr>
              <w:t xml:space="preserve">12</w:t>
            </w:r>
          </w:p>
        </w:tc>
        <w:tc>
          <w:tcPr>
            <w:tcW w:w="3800" w:type="dxa"/>
            <w:vAlign w:val="center"/>
          </w:tcPr>
          <w:p>
            <w:pPr>
              <w:spacing w:before="0" w:after="0" w:line="240" w:lineRule="auto"/>
              <w:jc w:val="left"/>
            </w:pPr>
            <w:r>
              <w:rPr>
                <w:rFonts w:ascii="Times New Roman" w:hAnsi="Times New Roman" w:cs="Times New Roman" w:eastAsia="Times New Roman"/>
                <w:sz w:val="20"/>
                <w:szCs w:val="20"/>
              </w:rPr>
              <w:t xml:space="preserve">David Costel</w:t>
            </w:r>
          </w:p>
        </w:tc>
        <w:tc>
          <w:tcPr>
            <w:tcW w:w="5138" w:type="dxa"/>
            <w:vAlign w:val="center"/>
          </w:tcPr>
          <w:p>
            <w:pPr>
              <w:spacing w:before="0" w:after="0" w:line="240" w:lineRule="auto"/>
              <w:jc w:val="left"/>
            </w:pPr>
            <w:r>
              <w:rPr>
                <w:rFonts w:ascii="Times New Roman" w:hAnsi="Times New Roman" w:cs="Times New Roman" w:eastAsia="Times New Roman"/>
                <w:sz w:val="20"/>
                <w:szCs w:val="20"/>
              </w:rPr>
              <w:t xml:space="preserve">Consilier local</w:t>
            </w:r>
          </w:p>
        </w:tc>
      </w:tr>
      <w:tr>
        <w:trPr>
          <w:cantSplit/>
        </w:trPr>
        <w:tc>
          <w:tcPr>
            <w:tcW w:w="700" w:type="dxa"/>
            <w:vAlign w:val="center"/>
          </w:tcPr>
          <w:p>
            <w:pPr>
              <w:spacing w:before="0" w:after="0" w:line="240" w:lineRule="auto"/>
              <w:jc w:val="center"/>
            </w:pPr>
            <w:r>
              <w:rPr>
                <w:rFonts w:ascii="Times New Roman" w:hAnsi="Times New Roman" w:cs="Times New Roman" w:eastAsia="Times New Roman"/>
                <w:sz w:val="20"/>
                <w:szCs w:val="20"/>
              </w:rPr>
              <w:t xml:space="preserve">13</w:t>
            </w:r>
          </w:p>
        </w:tc>
        <w:tc>
          <w:tcPr>
            <w:tcW w:w="3800" w:type="dxa"/>
            <w:vAlign w:val="center"/>
          </w:tcPr>
          <w:p>
            <w:pPr>
              <w:spacing w:before="0" w:after="0" w:line="240" w:lineRule="auto"/>
              <w:jc w:val="left"/>
            </w:pPr>
            <w:r>
              <w:rPr>
                <w:rFonts w:ascii="Times New Roman" w:hAnsi="Times New Roman" w:cs="Times New Roman" w:eastAsia="Times New Roman"/>
                <w:sz w:val="20"/>
                <w:szCs w:val="20"/>
              </w:rPr>
              <w:t xml:space="preserve">Dima Laurenţiu</w:t>
            </w:r>
          </w:p>
        </w:tc>
        <w:tc>
          <w:tcPr>
            <w:tcW w:w="5138" w:type="dxa"/>
            <w:vAlign w:val="center"/>
          </w:tcPr>
          <w:p>
            <w:pPr>
              <w:spacing w:before="0" w:after="0" w:line="240" w:lineRule="auto"/>
              <w:jc w:val="left"/>
            </w:pPr>
            <w:r>
              <w:rPr>
                <w:rFonts w:ascii="Times New Roman" w:hAnsi="Times New Roman" w:cs="Times New Roman" w:eastAsia="Times New Roman"/>
                <w:sz w:val="20"/>
                <w:szCs w:val="20"/>
              </w:rPr>
              <w:t xml:space="preserve">Consilier local</w:t>
            </w:r>
          </w:p>
        </w:tc>
      </w:tr>
      <w:tr>
        <w:trPr>
          <w:cantSplit/>
        </w:trPr>
        <w:tc>
          <w:tcPr>
            <w:tcW w:w="700" w:type="dxa"/>
            <w:vAlign w:val="center"/>
          </w:tcPr>
          <w:p>
            <w:pPr>
              <w:spacing w:before="0" w:after="0" w:line="240" w:lineRule="auto"/>
              <w:jc w:val="center"/>
            </w:pPr>
            <w:r>
              <w:rPr>
                <w:rFonts w:ascii="Times New Roman" w:hAnsi="Times New Roman" w:cs="Times New Roman" w:eastAsia="Times New Roman"/>
                <w:sz w:val="20"/>
                <w:szCs w:val="20"/>
              </w:rPr>
              <w:t xml:space="preserve">14</w:t>
            </w:r>
          </w:p>
        </w:tc>
        <w:tc>
          <w:tcPr>
            <w:tcW w:w="3800" w:type="dxa"/>
            <w:vAlign w:val="center"/>
          </w:tcPr>
          <w:p>
            <w:pPr>
              <w:spacing w:before="0" w:after="0" w:line="240" w:lineRule="auto"/>
              <w:jc w:val="left"/>
            </w:pPr>
            <w:r>
              <w:rPr>
                <w:rFonts w:ascii="Times New Roman" w:hAnsi="Times New Roman" w:cs="Times New Roman" w:eastAsia="Times New Roman"/>
                <w:sz w:val="20"/>
                <w:szCs w:val="20"/>
              </w:rPr>
              <w:t xml:space="preserve">Enica Corina</w:t>
            </w:r>
          </w:p>
        </w:tc>
        <w:tc>
          <w:tcPr>
            <w:tcW w:w="5138" w:type="dxa"/>
            <w:vAlign w:val="center"/>
          </w:tcPr>
          <w:p>
            <w:pPr>
              <w:spacing w:before="0" w:after="0" w:line="240" w:lineRule="auto"/>
              <w:jc w:val="left"/>
            </w:pPr>
            <w:r>
              <w:rPr>
                <w:rFonts w:ascii="Times New Roman" w:hAnsi="Times New Roman" w:cs="Times New Roman" w:eastAsia="Times New Roman"/>
                <w:sz w:val="20"/>
                <w:szCs w:val="20"/>
              </w:rPr>
              <w:t xml:space="preserve">Consilier local</w:t>
            </w:r>
          </w:p>
        </w:tc>
      </w:tr>
      <w:tr>
        <w:trPr>
          <w:cantSplit/>
        </w:trPr>
        <w:tc>
          <w:tcPr>
            <w:tcW w:w="700" w:type="dxa"/>
            <w:vAlign w:val="center"/>
          </w:tcPr>
          <w:p>
            <w:pPr>
              <w:spacing w:before="0" w:after="0" w:line="240" w:lineRule="auto"/>
              <w:jc w:val="center"/>
            </w:pPr>
            <w:r>
              <w:rPr>
                <w:rFonts w:ascii="Times New Roman" w:hAnsi="Times New Roman" w:cs="Times New Roman" w:eastAsia="Times New Roman"/>
                <w:sz w:val="20"/>
                <w:szCs w:val="20"/>
              </w:rPr>
              <w:t xml:space="preserve">15</w:t>
            </w:r>
          </w:p>
        </w:tc>
        <w:tc>
          <w:tcPr>
            <w:tcW w:w="3800" w:type="dxa"/>
            <w:vAlign w:val="center"/>
          </w:tcPr>
          <w:p>
            <w:pPr>
              <w:spacing w:before="0" w:after="0" w:line="240" w:lineRule="auto"/>
              <w:jc w:val="left"/>
            </w:pPr>
            <w:r>
              <w:rPr>
                <w:rFonts w:ascii="Times New Roman" w:hAnsi="Times New Roman" w:cs="Times New Roman" w:eastAsia="Times New Roman"/>
                <w:sz w:val="20"/>
                <w:szCs w:val="20"/>
              </w:rPr>
              <w:t xml:space="preserve">Guina Ioan Nicolae</w:t>
            </w:r>
          </w:p>
        </w:tc>
        <w:tc>
          <w:tcPr>
            <w:tcW w:w="5138" w:type="dxa"/>
            <w:vAlign w:val="center"/>
          </w:tcPr>
          <w:p>
            <w:pPr>
              <w:spacing w:before="0" w:after="0" w:line="240" w:lineRule="auto"/>
              <w:jc w:val="left"/>
            </w:pPr>
            <w:r>
              <w:rPr>
                <w:rFonts w:ascii="Times New Roman" w:hAnsi="Times New Roman" w:cs="Times New Roman" w:eastAsia="Times New Roman"/>
                <w:sz w:val="20"/>
                <w:szCs w:val="20"/>
              </w:rPr>
              <w:t xml:space="preserve">Consilier local</w:t>
            </w:r>
          </w:p>
        </w:tc>
      </w:tr>
      <w:tr>
        <w:trPr>
          <w:cantSplit/>
        </w:trPr>
        <w:tc>
          <w:tcPr>
            <w:tcW w:w="700" w:type="dxa"/>
            <w:vAlign w:val="center"/>
          </w:tcPr>
          <w:p>
            <w:pPr>
              <w:spacing w:before="0" w:after="0" w:line="240" w:lineRule="auto"/>
              <w:jc w:val="center"/>
            </w:pPr>
            <w:r>
              <w:rPr>
                <w:rFonts w:ascii="Times New Roman" w:hAnsi="Times New Roman" w:cs="Times New Roman" w:eastAsia="Times New Roman"/>
                <w:sz w:val="20"/>
                <w:szCs w:val="20"/>
              </w:rPr>
              <w:t xml:space="preserve">16</w:t>
            </w:r>
          </w:p>
        </w:tc>
        <w:tc>
          <w:tcPr>
            <w:tcW w:w="3800" w:type="dxa"/>
            <w:vAlign w:val="center"/>
          </w:tcPr>
          <w:p>
            <w:pPr>
              <w:spacing w:before="0" w:after="0" w:line="240" w:lineRule="auto"/>
              <w:jc w:val="left"/>
            </w:pPr>
            <w:r>
              <w:rPr>
                <w:rFonts w:ascii="Times New Roman" w:hAnsi="Times New Roman" w:cs="Times New Roman" w:eastAsia="Times New Roman"/>
                <w:sz w:val="20"/>
                <w:szCs w:val="20"/>
              </w:rPr>
              <w:t xml:space="preserve">Marton Ioan</w:t>
            </w:r>
          </w:p>
        </w:tc>
        <w:tc>
          <w:tcPr>
            <w:tcW w:w="5138" w:type="dxa"/>
            <w:vAlign w:val="center"/>
          </w:tcPr>
          <w:p>
            <w:pPr>
              <w:spacing w:before="0" w:after="0" w:line="240" w:lineRule="auto"/>
              <w:jc w:val="left"/>
            </w:pPr>
            <w:r>
              <w:rPr>
                <w:rFonts w:ascii="Times New Roman" w:hAnsi="Times New Roman" w:cs="Times New Roman" w:eastAsia="Times New Roman"/>
                <w:sz w:val="20"/>
                <w:szCs w:val="20"/>
              </w:rPr>
              <w:t xml:space="preserve">Consilier local</w:t>
            </w:r>
          </w:p>
        </w:tc>
      </w:tr>
      <w:tr>
        <w:trPr>
          <w:cantSplit/>
        </w:trPr>
        <w:tc>
          <w:tcPr>
            <w:tcW w:w="700" w:type="dxa"/>
            <w:vAlign w:val="center"/>
          </w:tcPr>
          <w:p>
            <w:pPr>
              <w:spacing w:before="0" w:after="0" w:line="240" w:lineRule="auto"/>
              <w:jc w:val="center"/>
            </w:pPr>
            <w:r>
              <w:rPr>
                <w:rFonts w:ascii="Times New Roman" w:hAnsi="Times New Roman" w:cs="Times New Roman" w:eastAsia="Times New Roman"/>
                <w:sz w:val="20"/>
                <w:szCs w:val="20"/>
              </w:rPr>
              <w:t xml:space="preserve">17</w:t>
            </w:r>
          </w:p>
        </w:tc>
        <w:tc>
          <w:tcPr>
            <w:tcW w:w="3800" w:type="dxa"/>
            <w:vAlign w:val="center"/>
          </w:tcPr>
          <w:p>
            <w:pPr>
              <w:spacing w:before="0" w:after="0" w:line="240" w:lineRule="auto"/>
              <w:jc w:val="left"/>
            </w:pPr>
            <w:r>
              <w:rPr>
                <w:rFonts w:ascii="Times New Roman" w:hAnsi="Times New Roman" w:cs="Times New Roman" w:eastAsia="Times New Roman"/>
                <w:sz w:val="20"/>
                <w:szCs w:val="20"/>
              </w:rPr>
              <w:t xml:space="preserve">Popişter Silviu</w:t>
            </w:r>
          </w:p>
        </w:tc>
        <w:tc>
          <w:tcPr>
            <w:tcW w:w="5138" w:type="dxa"/>
            <w:vAlign w:val="center"/>
          </w:tcPr>
          <w:p>
            <w:pPr>
              <w:spacing w:before="0" w:after="0" w:line="240" w:lineRule="auto"/>
              <w:jc w:val="left"/>
            </w:pPr>
            <w:r>
              <w:rPr>
                <w:rFonts w:ascii="Times New Roman" w:hAnsi="Times New Roman" w:cs="Times New Roman" w:eastAsia="Times New Roman"/>
                <w:sz w:val="20"/>
                <w:szCs w:val="20"/>
              </w:rPr>
              <w:t xml:space="preserve">Consilier local</w:t>
            </w:r>
          </w:p>
        </w:tc>
      </w:tr>
      <w:tr>
        <w:trPr>
          <w:cantSplit/>
        </w:trPr>
        <w:tc>
          <w:tcPr>
            <w:tcW w:w="700" w:type="dxa"/>
            <w:vAlign w:val="center"/>
          </w:tcPr>
          <w:p>
            <w:pPr>
              <w:spacing w:before="0" w:after="0" w:line="240" w:lineRule="auto"/>
              <w:jc w:val="center"/>
            </w:pPr>
            <w:r>
              <w:rPr>
                <w:rFonts w:ascii="Times New Roman" w:hAnsi="Times New Roman" w:cs="Times New Roman" w:eastAsia="Times New Roman"/>
                <w:sz w:val="20"/>
                <w:szCs w:val="20"/>
              </w:rPr>
              <w:t xml:space="preserve">18</w:t>
            </w:r>
          </w:p>
        </w:tc>
        <w:tc>
          <w:tcPr>
            <w:tcW w:w="3800" w:type="dxa"/>
            <w:vAlign w:val="center"/>
          </w:tcPr>
          <w:p>
            <w:pPr>
              <w:spacing w:before="0" w:after="0" w:line="240" w:lineRule="auto"/>
              <w:jc w:val="left"/>
            </w:pPr>
            <w:r>
              <w:rPr>
                <w:rFonts w:ascii="Times New Roman" w:hAnsi="Times New Roman" w:cs="Times New Roman" w:eastAsia="Times New Roman"/>
                <w:sz w:val="20"/>
                <w:szCs w:val="20"/>
              </w:rPr>
              <w:t xml:space="preserve">Sima Aurel</w:t>
            </w:r>
          </w:p>
        </w:tc>
        <w:tc>
          <w:tcPr>
            <w:tcW w:w="5138" w:type="dxa"/>
            <w:vAlign w:val="center"/>
          </w:tcPr>
          <w:p>
            <w:pPr>
              <w:spacing w:before="0" w:after="0" w:line="240" w:lineRule="auto"/>
              <w:jc w:val="left"/>
            </w:pPr>
            <w:r>
              <w:rPr>
                <w:rFonts w:ascii="Times New Roman" w:hAnsi="Times New Roman" w:cs="Times New Roman" w:eastAsia="Times New Roman"/>
                <w:sz w:val="20"/>
                <w:szCs w:val="20"/>
              </w:rPr>
              <w:t xml:space="preserve">Consilier local</w:t>
            </w:r>
          </w:p>
        </w:tc>
      </w:tr>
      <w:tr>
        <w:trPr>
          <w:cantSplit/>
        </w:trPr>
        <w:tc>
          <w:tcPr>
            <w:tcW w:w="700" w:type="dxa"/>
            <w:vAlign w:val="center"/>
          </w:tcPr>
          <w:p>
            <w:pPr>
              <w:spacing w:before="0" w:after="0" w:line="240" w:lineRule="auto"/>
              <w:jc w:val="center"/>
            </w:pPr>
            <w:r>
              <w:rPr>
                <w:rFonts w:ascii="Times New Roman" w:hAnsi="Times New Roman" w:cs="Times New Roman" w:eastAsia="Times New Roman"/>
                <w:sz w:val="20"/>
                <w:szCs w:val="20"/>
              </w:rPr>
              <w:t xml:space="preserve">19</w:t>
            </w:r>
          </w:p>
        </w:tc>
        <w:tc>
          <w:tcPr>
            <w:tcW w:w="3800" w:type="dxa"/>
            <w:vAlign w:val="center"/>
          </w:tcPr>
          <w:p>
            <w:pPr>
              <w:spacing w:before="0" w:after="0" w:line="240" w:lineRule="auto"/>
              <w:jc w:val="left"/>
            </w:pPr>
            <w:r>
              <w:rPr>
                <w:rFonts w:ascii="Times New Roman" w:hAnsi="Times New Roman" w:cs="Times New Roman" w:eastAsia="Times New Roman"/>
                <w:sz w:val="20"/>
                <w:szCs w:val="20"/>
              </w:rPr>
              <w:t xml:space="preserve">Şchiopu Marin</w:t>
            </w:r>
          </w:p>
        </w:tc>
        <w:tc>
          <w:tcPr>
            <w:tcW w:w="5138" w:type="dxa"/>
            <w:vAlign w:val="center"/>
          </w:tcPr>
          <w:p>
            <w:pPr>
              <w:spacing w:before="0" w:after="0" w:line="240" w:lineRule="auto"/>
              <w:jc w:val="left"/>
            </w:pPr>
            <w:r>
              <w:rPr>
                <w:rFonts w:ascii="Times New Roman" w:hAnsi="Times New Roman" w:cs="Times New Roman" w:eastAsia="Times New Roman"/>
                <w:sz w:val="20"/>
                <w:szCs w:val="20"/>
              </w:rPr>
              <w:t xml:space="preserve">Consilier local</w:t>
            </w:r>
          </w:p>
        </w:tc>
      </w:tr>
      <w:tr>
        <w:trPr>
          <w:cantSplit/>
        </w:trPr>
        <w:tc>
          <w:tcPr>
            <w:tcW w:w="700" w:type="dxa"/>
            <w:vAlign w:val="center"/>
          </w:tcPr>
          <w:p>
            <w:pPr>
              <w:spacing w:before="0" w:after="0" w:line="240" w:lineRule="auto"/>
              <w:jc w:val="center"/>
            </w:pPr>
            <w:r>
              <w:rPr>
                <w:rFonts w:ascii="Times New Roman" w:hAnsi="Times New Roman" w:cs="Times New Roman" w:eastAsia="Times New Roman"/>
                <w:sz w:val="20"/>
                <w:szCs w:val="20"/>
              </w:rPr>
              <w:t xml:space="preserve">20</w:t>
            </w:r>
          </w:p>
        </w:tc>
        <w:tc>
          <w:tcPr>
            <w:tcW w:w="3800" w:type="dxa"/>
            <w:vAlign w:val="center"/>
          </w:tcPr>
          <w:p>
            <w:pPr>
              <w:spacing w:before="0" w:after="0" w:line="240" w:lineRule="auto"/>
              <w:jc w:val="left"/>
            </w:pPr>
            <w:r>
              <w:rPr>
                <w:rFonts w:ascii="Times New Roman" w:hAnsi="Times New Roman" w:cs="Times New Roman" w:eastAsia="Times New Roman"/>
                <w:sz w:val="20"/>
                <w:szCs w:val="20"/>
              </w:rPr>
              <w:t xml:space="preserve">Şipoş Eugen</w:t>
            </w:r>
          </w:p>
        </w:tc>
        <w:tc>
          <w:tcPr>
            <w:tcW w:w="5138" w:type="dxa"/>
            <w:vAlign w:val="center"/>
          </w:tcPr>
          <w:p>
            <w:pPr>
              <w:spacing w:before="0" w:after="0" w:line="240" w:lineRule="auto"/>
              <w:jc w:val="left"/>
            </w:pPr>
            <w:r>
              <w:rPr>
                <w:rFonts w:ascii="Times New Roman" w:hAnsi="Times New Roman" w:cs="Times New Roman" w:eastAsia="Times New Roman"/>
                <w:sz w:val="20"/>
                <w:szCs w:val="20"/>
              </w:rPr>
              <w:t xml:space="preserve">Consilier local</w:t>
            </w:r>
          </w:p>
        </w:tc>
      </w:tr>
      <w:tr>
        <w:trPr>
          <w:cantSplit/>
        </w:trPr>
        <w:tc>
          <w:tcPr>
            <w:tcW w:w="700" w:type="dxa"/>
            <w:vAlign w:val="center"/>
          </w:tcPr>
          <w:p>
            <w:pPr>
              <w:spacing w:before="0" w:after="0" w:line="240" w:lineRule="auto"/>
              <w:jc w:val="center"/>
            </w:pPr>
            <w:r>
              <w:rPr>
                <w:rFonts w:ascii="Times New Roman" w:hAnsi="Times New Roman" w:cs="Times New Roman" w:eastAsia="Times New Roman"/>
                <w:sz w:val="20"/>
                <w:szCs w:val="20"/>
              </w:rPr>
              <w:t xml:space="preserve">21</w:t>
            </w:r>
          </w:p>
        </w:tc>
        <w:tc>
          <w:tcPr>
            <w:tcW w:w="3800" w:type="dxa"/>
            <w:vAlign w:val="center"/>
          </w:tcPr>
          <w:p>
            <w:pPr>
              <w:spacing w:before="0" w:after="0" w:line="240" w:lineRule="auto"/>
              <w:jc w:val="left"/>
            </w:pPr>
            <w:r>
              <w:rPr>
                <w:rFonts w:ascii="Times New Roman" w:hAnsi="Times New Roman" w:cs="Times New Roman" w:eastAsia="Times New Roman"/>
                <w:sz w:val="20"/>
                <w:szCs w:val="20"/>
              </w:rPr>
              <w:t xml:space="preserve">Tican Nicolae Cosmin</w:t>
            </w:r>
          </w:p>
        </w:tc>
        <w:tc>
          <w:tcPr>
            <w:tcW w:w="5138" w:type="dxa"/>
            <w:vAlign w:val="center"/>
          </w:tcPr>
          <w:p>
            <w:pPr>
              <w:spacing w:before="0" w:after="0" w:line="240" w:lineRule="auto"/>
              <w:jc w:val="left"/>
            </w:pPr>
            <w:r>
              <w:rPr>
                <w:rFonts w:ascii="Times New Roman" w:hAnsi="Times New Roman" w:cs="Times New Roman" w:eastAsia="Times New Roman"/>
                <w:sz w:val="20"/>
                <w:szCs w:val="20"/>
              </w:rPr>
              <w:t xml:space="preserve">Consilier local</w:t>
            </w:r>
          </w:p>
        </w:tc>
      </w:tr>
    </w:tbl>
    <w:p>
      <w:pPr>
        <w:spacing w:before="0" w:after="60" w:line="240" w:lineRule="auto"/>
        <w:jc w:val="both"/>
      </w:pPr>
    </w:p>
    <w:p>
      <w:pPr>
        <w:spacing w:before="0" w:after="80" w:line="240" w:lineRule="auto"/>
        <w:jc w:val="both"/>
      </w:pPr>
      <w:r>
        <w:rPr>
          <w:rFonts w:ascii="Times New Roman" w:hAnsi="Times New Roman" w:cs="Times New Roman" w:eastAsia="Times New Roman"/>
          <w:sz w:val="24"/>
          <w:szCs w:val="24"/>
        </w:rPr>
        <w:t xml:space="preserve">Subsemnatul declar că informațiile furnizate sunt complete și corecte în fiecare detaliu și înțeleg că autoritatea contractantă are dreptul de a solicita, în scopul verificării și confirmării declarațiilor, orice documente doveditoare de care dispunem (de exemplu, certificatul constatator emis de Oficiul Registrului Comerțului).</w:t>
      </w:r>
    </w:p>
    <w:p>
      <w:pPr>
        <w:spacing w:before="0" w:after="80" w:line="240" w:lineRule="auto"/>
        <w:jc w:val="both"/>
      </w:pPr>
      <w:r>
        <w:rPr>
          <w:rFonts w:ascii="Times New Roman" w:hAnsi="Times New Roman" w:cs="Times New Roman" w:eastAsia="Times New Roman"/>
          <w:sz w:val="24"/>
          <w:szCs w:val="24"/>
        </w:rPr>
        <w:t xml:space="preserve">Mă angajez să informez de îndată autoritatea contractantă dacă, pe parcursul achiziției sau al derulării contractului, apare o situație de natură să genereze un conflict de interese.</w:t>
      </w:r>
    </w:p>
    <w:p>
      <w:pPr>
        <w:spacing w:before="200" w:after="200" w:line="240" w:lineRule="auto"/>
        <w:jc w:val="left"/>
      </w:pPr>
      <w:r>
        <w:rPr>
          <w:rFonts w:ascii="Times New Roman" w:hAnsi="Times New Roman" w:cs="Times New Roman" w:eastAsia="Times New Roman"/>
          <w:sz w:val="24"/>
          <w:szCs w:val="24"/>
        </w:rPr>
        <w:t xml:space="preserve">Data completării: ……………………</w:t>
      </w:r>
    </w:p>
    <w:p>
      <w:pPr>
        <w:spacing w:before="0" w:after="0" w:line="240" w:lineRule="auto"/>
        <w:jc w:val="left"/>
      </w:pPr>
      <w:r>
        <w:rPr>
          <w:rFonts w:ascii="Times New Roman" w:hAnsi="Times New Roman" w:cs="Times New Roman" w:eastAsia="Times New Roman"/>
          <w:sz w:val="24"/>
          <w:szCs w:val="24"/>
        </w:rPr>
        <w:t xml:space="preserve">Operator economic,</w:t>
      </w:r>
    </w:p>
    <w:p>
      <w:pPr>
        <w:spacing w:before="0" w:after="0" w:line="240" w:lineRule="auto"/>
        <w:jc w:val="left"/>
      </w:pPr>
      <w:r>
        <w:rPr>
          <w:rFonts w:ascii="Times New Roman" w:hAnsi="Times New Roman" w:cs="Times New Roman" w:eastAsia="Times New Roman"/>
          <w:sz w:val="24"/>
          <w:szCs w:val="24"/>
        </w:rPr>
        <w:t xml:space="preserve">……………………………………………</w:t>
      </w:r>
    </w:p>
    <w:p>
      <w:pPr>
        <w:spacing w:before="0" w:after="80" w:line="240" w:lineRule="auto"/>
        <w:jc w:val="left"/>
      </w:pPr>
      <w:r>
        <w:rPr>
          <w:rFonts w:ascii="Times New Roman" w:hAnsi="Times New Roman" w:cs="Times New Roman" w:eastAsia="Times New Roman"/>
          <w:i/>
          <w:iCs/>
          <w:sz w:val="20"/>
          <w:szCs w:val="20"/>
        </w:rPr>
        <w:t xml:space="preserve">(denumirea, numele și prenumele reprezentantului legal / împuternicit, semnătură electronică extinsă)</w:t>
      </w:r>
    </w:p>
    <w:p>
      <w:r>
        <w:br w:type="page"/>
      </w:r>
    </w:p>
    <w:p>
      <w:pPr>
        <w:spacing w:before="0" w:after="0" w:line="240" w:lineRule="auto"/>
        <w:jc w:val="left"/>
      </w:pPr>
      <w:r>
        <w:rPr>
          <w:rFonts w:ascii="Times New Roman" w:hAnsi="Times New Roman" w:cs="Times New Roman" w:eastAsia="Times New Roman"/>
          <w:b/>
          <w:bCs/>
          <w:sz w:val="24"/>
          <w:szCs w:val="24"/>
        </w:rPr>
        <w:t xml:space="preserve">OFERTANTUL</w:t>
      </w:r>
    </w:p>
    <w:p>
      <w:pPr>
        <w:spacing w:before="0" w:after="0" w:line="240" w:lineRule="auto"/>
        <w:jc w:val="left"/>
      </w:pPr>
      <w:r>
        <w:rPr>
          <w:rFonts w:ascii="Times New Roman" w:hAnsi="Times New Roman" w:cs="Times New Roman" w:eastAsia="Times New Roman"/>
          <w:sz w:val="24"/>
          <w:szCs w:val="24"/>
        </w:rPr>
        <w:t xml:space="preserve">……………………………………………</w:t>
      </w:r>
    </w:p>
    <w:p>
      <w:pPr>
        <w:spacing w:before="0" w:after="0" w:line="240" w:lineRule="auto"/>
        <w:jc w:val="left"/>
      </w:pPr>
      <w:r>
        <w:rPr>
          <w:rFonts w:ascii="Times New Roman" w:hAnsi="Times New Roman" w:cs="Times New Roman" w:eastAsia="Times New Roman"/>
          <w:i/>
          <w:iCs/>
          <w:sz w:val="20"/>
          <w:szCs w:val="20"/>
        </w:rPr>
        <w:t xml:space="preserve">(denumirea/numele)</w:t>
      </w:r>
    </w:p>
    <w:p>
      <w:pPr>
        <w:spacing w:before="0" w:after="200" w:line="240" w:lineRule="auto"/>
        <w:jc w:val="right"/>
      </w:pPr>
      <w:r>
        <w:rPr>
          <w:rFonts w:ascii="Times New Roman" w:hAnsi="Times New Roman" w:cs="Times New Roman" w:eastAsia="Times New Roman"/>
          <w:b/>
          <w:bCs/>
          <w:sz w:val="24"/>
          <w:szCs w:val="24"/>
        </w:rPr>
        <w:t xml:space="preserve">Formularul nr. 4</w:t>
      </w:r>
    </w:p>
    <w:p>
      <w:pPr>
        <w:spacing w:before="0" w:after="40" w:line="240" w:lineRule="auto"/>
        <w:jc w:val="center"/>
      </w:pPr>
      <w:r>
        <w:rPr>
          <w:rFonts w:ascii="Times New Roman" w:hAnsi="Times New Roman" w:cs="Times New Roman" w:eastAsia="Times New Roman"/>
          <w:b/>
          <w:bCs/>
          <w:sz w:val="26"/>
          <w:szCs w:val="26"/>
        </w:rPr>
        <w:t xml:space="preserve">DECLARAȚIE</w:t>
      </w:r>
    </w:p>
    <w:p>
      <w:pPr>
        <w:spacing w:before="0" w:after="200" w:line="240" w:lineRule="auto"/>
        <w:jc w:val="center"/>
      </w:pPr>
      <w:r>
        <w:rPr>
          <w:rFonts w:ascii="Times New Roman" w:hAnsi="Times New Roman" w:cs="Times New Roman" w:eastAsia="Times New Roman"/>
          <w:b/>
          <w:bCs/>
          <w:sz w:val="22"/>
          <w:szCs w:val="22"/>
        </w:rPr>
        <w:t xml:space="preserve">privind acceptarea clauzelor contractuale, la achiziția directă, inițiată prin anunț de publicitate în SICAP, a contractului „Furnizare gaze naturale pentru locurile de consum ale Comunei Feldioara, în perioada 01.04.2027 – 31.03.2028”</w:t>
      </w:r>
    </w:p>
    <w:p>
      <w:pPr>
        <w:spacing w:before="0" w:after="120" w:line="240" w:lineRule="auto"/>
        <w:jc w:val="left"/>
      </w:pPr>
      <w:r>
        <w:rPr>
          <w:rFonts w:ascii="Times New Roman" w:hAnsi="Times New Roman" w:cs="Times New Roman" w:eastAsia="Times New Roman"/>
          <w:b/>
          <w:bCs/>
          <w:sz w:val="24"/>
          <w:szCs w:val="24"/>
        </w:rPr>
        <w:t xml:space="preserve">Către:</w:t>
      </w:r>
      <w:r>
        <w:rPr>
          <w:rFonts w:ascii="Times New Roman" w:hAnsi="Times New Roman" w:cs="Times New Roman" w:eastAsia="Times New Roman"/>
          <w:sz w:val="24"/>
          <w:szCs w:val="24"/>
        </w:rPr>
        <w:t xml:space="preserve"> Comuna Feldioara, str. Octavian Goga nr. 55, județul Brașov</w:t>
      </w:r>
    </w:p>
    <w:p>
      <w:pPr>
        <w:spacing w:before="0" w:after="80" w:line="240" w:lineRule="auto"/>
        <w:jc w:val="both"/>
      </w:pPr>
      <w:r>
        <w:rPr>
          <w:rFonts w:ascii="Times New Roman" w:hAnsi="Times New Roman" w:cs="Times New Roman" w:eastAsia="Times New Roman"/>
          <w:sz w:val="24"/>
          <w:szCs w:val="24"/>
        </w:rPr>
        <w:t xml:space="preserve">Subsemnatul/Subsemnata ……………………………………, reprezentant legal / împuternicit al ……………………………………… (denumirea ofertantului), declar pe propria răspundere că am luat cunoștință de modelul de contract publicat de autoritatea contractantă împreună cu Caietul de sarcini și că acceptăm integral și fără rezerve clauzele contractuale ale acestuia.</w:t>
      </w:r>
    </w:p>
    <w:p>
      <w:pPr>
        <w:spacing w:before="0" w:after="40" w:line="240" w:lineRule="auto"/>
        <w:jc w:val="both"/>
      </w:pPr>
      <w:r>
        <w:rPr>
          <w:rFonts w:ascii="Times New Roman" w:hAnsi="Times New Roman" w:cs="Times New Roman" w:eastAsia="Times New Roman"/>
          <w:sz w:val="24"/>
          <w:szCs w:val="24"/>
        </w:rPr>
        <w:t xml:space="preserve">Am luat la cunoștință că:</w:t>
      </w:r>
    </w:p>
    <w:p>
      <w:pPr>
        <w:spacing w:before="0" w:after="60" w:line="240" w:lineRule="auto"/>
        <w:ind w:left="567" w:hanging="340"/>
        <w:jc w:val="both"/>
      </w:pPr>
      <w:r>
        <w:rPr>
          <w:rFonts w:ascii="Times New Roman" w:hAnsi="Times New Roman" w:cs="Times New Roman" w:eastAsia="Times New Roman"/>
          <w:sz w:val="24"/>
          <w:szCs w:val="24"/>
        </w:rPr>
        <w:t xml:space="preserve">a) eventualele observații sau solicitări privind clauzele contractuale se transmit exclusiv ca solicitări de clarificare, la adresa de e-mail achizitii@primaria-feldioara.ro, în termenul indicat în anunțul de publicitate, înainte de data-limită de transmitere a ofertelor; dacă autoritatea contractantă le acceptă, modificările se publică în SICAP și se aplică tuturor ofertanților;</w:t>
      </w:r>
    </w:p>
    <w:p>
      <w:pPr>
        <w:spacing w:before="0" w:after="60" w:line="240" w:lineRule="auto"/>
        <w:ind w:left="567" w:hanging="340"/>
        <w:jc w:val="both"/>
      </w:pPr>
      <w:r>
        <w:rPr>
          <w:rFonts w:ascii="Times New Roman" w:hAnsi="Times New Roman" w:cs="Times New Roman" w:eastAsia="Times New Roman"/>
          <w:sz w:val="24"/>
          <w:szCs w:val="24"/>
        </w:rPr>
        <w:t xml:space="preserve">b) oferta nu poate conține propuneri de modificare a clauzelor contractuale sau condiționări; o ofertă care conține astfel de propuneri sau condiționări poate fi respinsă;</w:t>
      </w:r>
    </w:p>
    <w:p>
      <w:pPr>
        <w:spacing w:before="0" w:after="60" w:line="240" w:lineRule="auto"/>
        <w:ind w:left="567" w:hanging="340"/>
        <w:jc w:val="both"/>
      </w:pPr>
      <w:r>
        <w:rPr>
          <w:rFonts w:ascii="Times New Roman" w:hAnsi="Times New Roman" w:cs="Times New Roman" w:eastAsia="Times New Roman"/>
          <w:sz w:val="24"/>
          <w:szCs w:val="24"/>
        </w:rPr>
        <w:t xml:space="preserve">c) achiziția se finalizează prin catalogul electronic SICAP, iar în cazul în care oferta noastră este clasată pe primul loc ne obligăm să publicăm oferta în catalogul electronic SICAP, la prețul și în condițiile din oferta noastră, și să semnăm contractul în forma modelului de contract, completat cu datele din oferta noastră.</w:t>
      </w:r>
    </w:p>
    <w:p>
      <w:pPr>
        <w:spacing w:before="200" w:after="200" w:line="240" w:lineRule="auto"/>
        <w:jc w:val="left"/>
      </w:pPr>
      <w:r>
        <w:rPr>
          <w:rFonts w:ascii="Times New Roman" w:hAnsi="Times New Roman" w:cs="Times New Roman" w:eastAsia="Times New Roman"/>
          <w:sz w:val="24"/>
          <w:szCs w:val="24"/>
        </w:rPr>
        <w:t xml:space="preserve">Data completării: ……………………</w:t>
      </w:r>
    </w:p>
    <w:p>
      <w:pPr>
        <w:spacing w:before="0" w:after="0" w:line="240" w:lineRule="auto"/>
        <w:jc w:val="left"/>
      </w:pPr>
      <w:r>
        <w:rPr>
          <w:rFonts w:ascii="Times New Roman" w:hAnsi="Times New Roman" w:cs="Times New Roman" w:eastAsia="Times New Roman"/>
          <w:sz w:val="24"/>
          <w:szCs w:val="24"/>
        </w:rPr>
        <w:t xml:space="preserve">Ofertant,</w:t>
      </w:r>
    </w:p>
    <w:p>
      <w:pPr>
        <w:spacing w:before="0" w:after="0" w:line="240" w:lineRule="auto"/>
        <w:jc w:val="left"/>
      </w:pPr>
      <w:r>
        <w:rPr>
          <w:rFonts w:ascii="Times New Roman" w:hAnsi="Times New Roman" w:cs="Times New Roman" w:eastAsia="Times New Roman"/>
          <w:sz w:val="24"/>
          <w:szCs w:val="24"/>
        </w:rPr>
        <w:t xml:space="preserve">……………………………………………</w:t>
      </w:r>
    </w:p>
    <w:p>
      <w:pPr>
        <w:spacing w:before="0" w:after="80" w:line="240" w:lineRule="auto"/>
        <w:jc w:val="left"/>
      </w:pPr>
      <w:r>
        <w:rPr>
          <w:rFonts w:ascii="Times New Roman" w:hAnsi="Times New Roman" w:cs="Times New Roman" w:eastAsia="Times New Roman"/>
          <w:i/>
          <w:iCs/>
          <w:sz w:val="20"/>
          <w:szCs w:val="20"/>
        </w:rPr>
        <w:t xml:space="preserve">(denumirea, numele și prenumele reprezentantului legal / împuternicit, semnătură electronică extinsă)</w:t>
      </w:r>
    </w:p>
    <w:p>
      <w:r>
        <w:br w:type="page"/>
      </w:r>
    </w:p>
    <w:p>
      <w:pPr>
        <w:spacing w:before="0" w:after="0" w:line="240" w:lineRule="auto"/>
        <w:jc w:val="left"/>
      </w:pPr>
      <w:r>
        <w:rPr>
          <w:rFonts w:ascii="Times New Roman" w:hAnsi="Times New Roman" w:cs="Times New Roman" w:eastAsia="Times New Roman"/>
          <w:b/>
          <w:bCs/>
          <w:sz w:val="24"/>
          <w:szCs w:val="24"/>
        </w:rPr>
        <w:t xml:space="preserve">OFERTANTUL</w:t>
      </w:r>
    </w:p>
    <w:p>
      <w:pPr>
        <w:spacing w:before="0" w:after="0" w:line="240" w:lineRule="auto"/>
        <w:jc w:val="left"/>
      </w:pPr>
      <w:r>
        <w:rPr>
          <w:rFonts w:ascii="Times New Roman" w:hAnsi="Times New Roman" w:cs="Times New Roman" w:eastAsia="Times New Roman"/>
          <w:sz w:val="24"/>
          <w:szCs w:val="24"/>
        </w:rPr>
        <w:t xml:space="preserve">……………………………………………</w:t>
      </w:r>
    </w:p>
    <w:p>
      <w:pPr>
        <w:spacing w:before="0" w:after="0" w:line="240" w:lineRule="auto"/>
        <w:jc w:val="left"/>
      </w:pPr>
      <w:r>
        <w:rPr>
          <w:rFonts w:ascii="Times New Roman" w:hAnsi="Times New Roman" w:cs="Times New Roman" w:eastAsia="Times New Roman"/>
          <w:i/>
          <w:iCs/>
          <w:sz w:val="20"/>
          <w:szCs w:val="20"/>
        </w:rPr>
        <w:t xml:space="preserve">(denumirea/numele)</w:t>
      </w:r>
    </w:p>
    <w:p>
      <w:pPr>
        <w:spacing w:before="0" w:after="200" w:line="240" w:lineRule="auto"/>
        <w:jc w:val="right"/>
      </w:pPr>
      <w:r>
        <w:rPr>
          <w:rFonts w:ascii="Times New Roman" w:hAnsi="Times New Roman" w:cs="Times New Roman" w:eastAsia="Times New Roman"/>
          <w:b/>
          <w:bCs/>
          <w:sz w:val="24"/>
          <w:szCs w:val="24"/>
        </w:rPr>
        <w:t xml:space="preserve">Formularul nr. 5</w:t>
      </w:r>
    </w:p>
    <w:p>
      <w:pPr>
        <w:spacing w:before="0" w:after="40" w:line="240" w:lineRule="auto"/>
        <w:jc w:val="center"/>
      </w:pPr>
      <w:r>
        <w:rPr>
          <w:rFonts w:ascii="Times New Roman" w:hAnsi="Times New Roman" w:cs="Times New Roman" w:eastAsia="Times New Roman"/>
          <w:b/>
          <w:bCs/>
          <w:sz w:val="26"/>
          <w:szCs w:val="26"/>
        </w:rPr>
        <w:t xml:space="preserve">DECLARAȚIE</w:t>
      </w:r>
    </w:p>
    <w:p>
      <w:pPr>
        <w:spacing w:before="0" w:after="200" w:line="240" w:lineRule="auto"/>
        <w:jc w:val="center"/>
      </w:pPr>
      <w:r>
        <w:rPr>
          <w:rFonts w:ascii="Times New Roman" w:hAnsi="Times New Roman" w:cs="Times New Roman" w:eastAsia="Times New Roman"/>
          <w:b/>
          <w:bCs/>
          <w:sz w:val="22"/>
          <w:szCs w:val="22"/>
        </w:rPr>
        <w:t xml:space="preserve">privind prelucrarea datelor cu caracter personal, la achiziția directă, inițiată prin anunț de publicitate în SICAP, a contractului „Furnizare gaze naturale pentru locurile de consum ale Comunei Feldioara, în perioada 01.04.2027 – 31.03.2028”</w:t>
      </w:r>
    </w:p>
    <w:p>
      <w:pPr>
        <w:spacing w:before="0" w:after="120" w:line="240" w:lineRule="auto"/>
        <w:jc w:val="left"/>
      </w:pPr>
      <w:r>
        <w:rPr>
          <w:rFonts w:ascii="Times New Roman" w:hAnsi="Times New Roman" w:cs="Times New Roman" w:eastAsia="Times New Roman"/>
          <w:b/>
          <w:bCs/>
          <w:sz w:val="24"/>
          <w:szCs w:val="24"/>
        </w:rPr>
        <w:t xml:space="preserve">Către:</w:t>
      </w:r>
      <w:r>
        <w:rPr>
          <w:rFonts w:ascii="Times New Roman" w:hAnsi="Times New Roman" w:cs="Times New Roman" w:eastAsia="Times New Roman"/>
          <w:sz w:val="24"/>
          <w:szCs w:val="24"/>
        </w:rPr>
        <w:t xml:space="preserve"> Comuna Feldioara, str. Octavian Goga nr. 55, județul Brașov</w:t>
      </w:r>
    </w:p>
    <w:p>
      <w:pPr>
        <w:keepNext/>
        <w:spacing w:before="40" w:after="80" w:line="240" w:lineRule="auto"/>
        <w:jc w:val="left"/>
      </w:pPr>
      <w:r>
        <w:rPr>
          <w:rFonts w:ascii="Times New Roman" w:hAnsi="Times New Roman" w:cs="Times New Roman" w:eastAsia="Times New Roman"/>
          <w:b/>
          <w:bCs/>
          <w:sz w:val="24"/>
          <w:szCs w:val="24"/>
        </w:rPr>
        <w:t xml:space="preserve">A. Informare privind prelucrarea datelor cu caracter personal</w:t>
      </w:r>
    </w:p>
    <w:p>
      <w:pPr>
        <w:spacing w:before="0" w:after="40" w:line="240" w:lineRule="auto"/>
        <w:jc w:val="both"/>
      </w:pPr>
      <w:r>
        <w:rPr>
          <w:rFonts w:ascii="Times New Roman" w:hAnsi="Times New Roman" w:cs="Times New Roman" w:eastAsia="Times New Roman"/>
          <w:sz w:val="24"/>
          <w:szCs w:val="24"/>
        </w:rPr>
        <w:t xml:space="preserve">În conformitate cu Regulamentul (UE) 2016/679 privind protecția persoanelor fizice în ceea ce privește prelucrarea datelor cu caracter personal și privind libera circulație a acestor date (GDPR), Comuna Feldioara, prin Primăria Comunei Feldioara, cu sediul în str. Octavian Goga nr. 55, județul Brașov, în calitate de operator, informează operatorii economici următoarele:</w:t>
      </w:r>
    </w:p>
    <w:p>
      <w:pPr>
        <w:spacing w:before="0" w:after="60" w:line="240" w:lineRule="auto"/>
        <w:ind w:left="567" w:hanging="340"/>
        <w:jc w:val="both"/>
      </w:pPr>
      <w:r>
        <w:rPr>
          <w:rFonts w:ascii="Times New Roman" w:hAnsi="Times New Roman" w:cs="Times New Roman" w:eastAsia="Times New Roman"/>
          <w:sz w:val="24"/>
          <w:szCs w:val="24"/>
        </w:rPr>
        <w:t xml:space="preserve">1. Datele prelucrate: datele de identificare și de contact ale reprezentanților legali, ale persoanelor împuternicite și ale persoanelor de contact ale operatorilor economici, precum și alte date cu caracter personal cuprinse în ofertă.</w:t>
      </w:r>
    </w:p>
    <w:p>
      <w:pPr>
        <w:spacing w:before="0" w:after="60" w:line="240" w:lineRule="auto"/>
        <w:ind w:left="567" w:hanging="340"/>
        <w:jc w:val="both"/>
      </w:pPr>
      <w:r>
        <w:rPr>
          <w:rFonts w:ascii="Times New Roman" w:hAnsi="Times New Roman" w:cs="Times New Roman" w:eastAsia="Times New Roman"/>
          <w:sz w:val="24"/>
          <w:szCs w:val="24"/>
        </w:rPr>
        <w:t xml:space="preserve">2. Scopul și temeiul prelucrării: desfășurarea achiziției directe și, în cazul ofertantului câștigător, încheierea și executarea contractului. Prelucrarea se întemeiază pe îndeplinirea unei obligații legale a operatorului, conform Legii nr. 98/2016 și HG nr. 395/2016 (art. 6 alin. (1) lit. c) din GDPR), și pe încheierea și executarea contractului (art. 6 alin. (1) lit. b) din GDPR). Prelucrarea nu se întemeiază pe consimțământ.</w:t>
      </w:r>
    </w:p>
    <w:p>
      <w:pPr>
        <w:spacing w:before="0" w:after="60" w:line="240" w:lineRule="auto"/>
        <w:ind w:left="567" w:hanging="340"/>
        <w:jc w:val="both"/>
      </w:pPr>
      <w:r>
        <w:rPr>
          <w:rFonts w:ascii="Times New Roman" w:hAnsi="Times New Roman" w:cs="Times New Roman" w:eastAsia="Times New Roman"/>
          <w:sz w:val="24"/>
          <w:szCs w:val="24"/>
        </w:rPr>
        <w:t xml:space="preserve">3. Destinatari: personalul autorității contractante cu atribuții în achiziție și în derularea contractului, precum și autoritățile și instituțiile care au, potrivit legii, dreptul de a primi aceste date (de exemplu ANAP, Curtea de Conturi, instanțele de judecată). Unele informații se publică în SICAP, în condițiile legii.</w:t>
      </w:r>
    </w:p>
    <w:p>
      <w:pPr>
        <w:spacing w:before="0" w:after="60" w:line="240" w:lineRule="auto"/>
        <w:ind w:left="567" w:hanging="340"/>
        <w:jc w:val="both"/>
      </w:pPr>
      <w:r>
        <w:rPr>
          <w:rFonts w:ascii="Times New Roman" w:hAnsi="Times New Roman" w:cs="Times New Roman" w:eastAsia="Times New Roman"/>
          <w:sz w:val="24"/>
          <w:szCs w:val="24"/>
        </w:rPr>
        <w:t xml:space="preserve">4. Durata păstrării: pe durata achiziției și a contractului, iar ulterior pe durata prevăzută de lege pentru păstrarea dosarului achiziției publice și de legislația privind arhivele.</w:t>
      </w:r>
    </w:p>
    <w:p>
      <w:pPr>
        <w:spacing w:before="0" w:after="60" w:line="240" w:lineRule="auto"/>
        <w:ind w:left="567" w:hanging="340"/>
        <w:jc w:val="both"/>
      </w:pPr>
      <w:r>
        <w:rPr>
          <w:rFonts w:ascii="Times New Roman" w:hAnsi="Times New Roman" w:cs="Times New Roman" w:eastAsia="Times New Roman"/>
          <w:sz w:val="24"/>
          <w:szCs w:val="24"/>
        </w:rPr>
        <w:t xml:space="preserve">5. Drepturile persoanelor vizate: dreptul de acces, de rectificare, de ștergere și de restricționare a prelucrării, în limitele permise de obligațiile legale ale operatorului, dreptul de opoziție, precum și dreptul de a depune plângere la Autoritatea Națională de Supraveghere a Prelucrării Datelor cu Caracter Personal (ANSPDCP). Drepturile se exercită printr-o cerere scrisă, transmisă la sediul Primăriei Comunei Feldioara sau la adresa de e-mail contact@primaria-feldioara.ro.</w:t>
      </w:r>
    </w:p>
    <w:p>
      <w:pPr>
        <w:spacing w:before="0" w:after="60" w:line="240" w:lineRule="auto"/>
        <w:ind w:left="567" w:hanging="340"/>
        <w:jc w:val="both"/>
      </w:pPr>
      <w:r>
        <w:rPr>
          <w:rFonts w:ascii="Times New Roman" w:hAnsi="Times New Roman" w:cs="Times New Roman" w:eastAsia="Times New Roman"/>
          <w:sz w:val="24"/>
          <w:szCs w:val="24"/>
        </w:rPr>
        <w:t xml:space="preserve">6. Caracterul furnizării datelor: furnizarea datelor solicitate prin Caietul de sarcini este necesară pentru participarea la achiziție; lipsa acestora poate conduce la imposibilitatea evaluării ofertei.</w:t>
      </w:r>
    </w:p>
    <w:p>
      <w:pPr>
        <w:keepNext/>
        <w:spacing w:before="80" w:after="80" w:line="240" w:lineRule="auto"/>
        <w:jc w:val="left"/>
      </w:pPr>
      <w:r>
        <w:rPr>
          <w:rFonts w:ascii="Times New Roman" w:hAnsi="Times New Roman" w:cs="Times New Roman" w:eastAsia="Times New Roman"/>
          <w:b/>
          <w:bCs/>
          <w:sz w:val="24"/>
          <w:szCs w:val="24"/>
        </w:rPr>
        <w:t xml:space="preserve">B. Declarația ofertantului</w:t>
      </w:r>
    </w:p>
    <w:p>
      <w:pPr>
        <w:spacing w:before="0" w:after="40" w:line="240" w:lineRule="auto"/>
        <w:jc w:val="both"/>
      </w:pPr>
      <w:r>
        <w:rPr>
          <w:rFonts w:ascii="Times New Roman" w:hAnsi="Times New Roman" w:cs="Times New Roman" w:eastAsia="Times New Roman"/>
          <w:sz w:val="24"/>
          <w:szCs w:val="24"/>
        </w:rPr>
        <w:t xml:space="preserve">Subsemnatul/Subsemnata ……………………………………, reprezentant legal / împuternicit al ……………………………………… (denumirea ofertantului), declar că:</w:t>
      </w:r>
    </w:p>
    <w:p>
      <w:pPr>
        <w:spacing w:before="0" w:after="60" w:line="240" w:lineRule="auto"/>
        <w:ind w:left="567" w:hanging="340"/>
        <w:jc w:val="both"/>
      </w:pPr>
      <w:r>
        <w:rPr>
          <w:rFonts w:ascii="Times New Roman" w:hAnsi="Times New Roman" w:cs="Times New Roman" w:eastAsia="Times New Roman"/>
          <w:sz w:val="24"/>
          <w:szCs w:val="24"/>
        </w:rPr>
        <w:t xml:space="preserve">a) am luat la cunoștință informarea de la secțiunea A;</w:t>
      </w:r>
    </w:p>
    <w:p>
      <w:pPr>
        <w:spacing w:before="0" w:after="60" w:line="240" w:lineRule="auto"/>
        <w:ind w:left="567" w:hanging="340"/>
        <w:jc w:val="both"/>
      </w:pPr>
      <w:r>
        <w:rPr>
          <w:rFonts w:ascii="Times New Roman" w:hAnsi="Times New Roman" w:cs="Times New Roman" w:eastAsia="Times New Roman"/>
          <w:sz w:val="24"/>
          <w:szCs w:val="24"/>
        </w:rPr>
        <w:t xml:space="preserve">b) am informat persoanele fizice ale căror date cu caracter personal sunt cuprinse în ofertă (reprezentanți, împuterniciți, persoane de contact, alte persoane) cu privire la transmiterea datelor lor către autoritatea contractantă și la prelucrarea acestora în condițiile de mai sus;</w:t>
      </w:r>
    </w:p>
    <w:p>
      <w:pPr>
        <w:spacing w:before="0" w:after="60" w:line="240" w:lineRule="auto"/>
        <w:ind w:left="567" w:hanging="340"/>
        <w:jc w:val="both"/>
      </w:pPr>
      <w:r>
        <w:rPr>
          <w:rFonts w:ascii="Times New Roman" w:hAnsi="Times New Roman" w:cs="Times New Roman" w:eastAsia="Times New Roman"/>
          <w:sz w:val="24"/>
          <w:szCs w:val="24"/>
        </w:rPr>
        <w:t xml:space="preserve">c) datele cu caracter personal transmise sunt corecte și sunt limitate la cele necesare achiziției.</w:t>
      </w:r>
    </w:p>
    <w:p>
      <w:pPr>
        <w:spacing w:before="200" w:after="200" w:line="240" w:lineRule="auto"/>
        <w:jc w:val="left"/>
      </w:pPr>
      <w:r>
        <w:rPr>
          <w:rFonts w:ascii="Times New Roman" w:hAnsi="Times New Roman" w:cs="Times New Roman" w:eastAsia="Times New Roman"/>
          <w:sz w:val="24"/>
          <w:szCs w:val="24"/>
        </w:rPr>
        <w:t xml:space="preserve">Data completării: ……………………</w:t>
      </w:r>
    </w:p>
    <w:p>
      <w:pPr>
        <w:spacing w:before="0" w:after="0" w:line="240" w:lineRule="auto"/>
        <w:jc w:val="left"/>
      </w:pPr>
      <w:r>
        <w:rPr>
          <w:rFonts w:ascii="Times New Roman" w:hAnsi="Times New Roman" w:cs="Times New Roman" w:eastAsia="Times New Roman"/>
          <w:sz w:val="24"/>
          <w:szCs w:val="24"/>
        </w:rPr>
        <w:t xml:space="preserve">Ofertant,</w:t>
      </w:r>
    </w:p>
    <w:p>
      <w:pPr>
        <w:spacing w:before="0" w:after="0" w:line="240" w:lineRule="auto"/>
        <w:jc w:val="left"/>
      </w:pPr>
      <w:r>
        <w:rPr>
          <w:rFonts w:ascii="Times New Roman" w:hAnsi="Times New Roman" w:cs="Times New Roman" w:eastAsia="Times New Roman"/>
          <w:sz w:val="24"/>
          <w:szCs w:val="24"/>
        </w:rPr>
        <w:t xml:space="preserve">……………………………………………</w:t>
      </w:r>
    </w:p>
    <w:p>
      <w:pPr>
        <w:spacing w:before="0" w:after="80" w:line="240" w:lineRule="auto"/>
        <w:jc w:val="left"/>
      </w:pPr>
      <w:r>
        <w:rPr>
          <w:rFonts w:ascii="Times New Roman" w:hAnsi="Times New Roman" w:cs="Times New Roman" w:eastAsia="Times New Roman"/>
          <w:i/>
          <w:iCs/>
          <w:sz w:val="20"/>
          <w:szCs w:val="20"/>
        </w:rPr>
        <w:t xml:space="preserve">(denumirea, numele și prenumele reprezentantului legal / împuternicit, semnătură electronică extinsă)</w:t>
      </w:r>
    </w:p>
    <w:p>
      <w:r>
        <w:br w:type="page"/>
      </w:r>
    </w:p>
    <w:p>
      <w:pPr>
        <w:spacing w:before="0" w:after="0" w:line="240" w:lineRule="auto"/>
        <w:jc w:val="left"/>
      </w:pPr>
      <w:r>
        <w:rPr>
          <w:rFonts w:ascii="Times New Roman" w:hAnsi="Times New Roman" w:cs="Times New Roman" w:eastAsia="Times New Roman"/>
          <w:b/>
          <w:bCs/>
          <w:sz w:val="24"/>
          <w:szCs w:val="24"/>
        </w:rPr>
        <w:t xml:space="preserve">OFERTANTUL</w:t>
      </w:r>
    </w:p>
    <w:p>
      <w:pPr>
        <w:spacing w:before="0" w:after="0" w:line="240" w:lineRule="auto"/>
        <w:jc w:val="left"/>
      </w:pPr>
      <w:r>
        <w:rPr>
          <w:rFonts w:ascii="Times New Roman" w:hAnsi="Times New Roman" w:cs="Times New Roman" w:eastAsia="Times New Roman"/>
          <w:sz w:val="24"/>
          <w:szCs w:val="24"/>
        </w:rPr>
        <w:t xml:space="preserve">……………………………………………</w:t>
      </w:r>
    </w:p>
    <w:p>
      <w:pPr>
        <w:spacing w:before="0" w:after="0" w:line="240" w:lineRule="auto"/>
        <w:jc w:val="left"/>
      </w:pPr>
      <w:r>
        <w:rPr>
          <w:rFonts w:ascii="Times New Roman" w:hAnsi="Times New Roman" w:cs="Times New Roman" w:eastAsia="Times New Roman"/>
          <w:i/>
          <w:iCs/>
          <w:sz w:val="20"/>
          <w:szCs w:val="20"/>
        </w:rPr>
        <w:t xml:space="preserve">(denumirea/numele)</w:t>
      </w:r>
    </w:p>
    <w:p>
      <w:pPr>
        <w:spacing w:before="0" w:after="200" w:line="240" w:lineRule="auto"/>
        <w:jc w:val="right"/>
      </w:pPr>
      <w:r>
        <w:rPr>
          <w:rFonts w:ascii="Times New Roman" w:hAnsi="Times New Roman" w:cs="Times New Roman" w:eastAsia="Times New Roman"/>
          <w:b/>
          <w:bCs/>
          <w:sz w:val="24"/>
          <w:szCs w:val="24"/>
        </w:rPr>
        <w:t xml:space="preserve">Formularul nr. 6</w:t>
      </w:r>
    </w:p>
    <w:p>
      <w:pPr>
        <w:spacing w:before="0" w:after="200" w:line="240" w:lineRule="auto"/>
        <w:jc w:val="center"/>
      </w:pPr>
      <w:r>
        <w:rPr>
          <w:rFonts w:ascii="Times New Roman" w:hAnsi="Times New Roman" w:cs="Times New Roman" w:eastAsia="Times New Roman"/>
          <w:b/>
          <w:bCs/>
          <w:sz w:val="26"/>
          <w:szCs w:val="26"/>
        </w:rPr>
        <w:t xml:space="preserve">ÎMPUTERNICIRE</w:t>
      </w:r>
    </w:p>
    <w:p>
      <w:pPr>
        <w:spacing w:before="0" w:after="40" w:line="240" w:lineRule="auto"/>
        <w:jc w:val="left"/>
      </w:pPr>
      <w:r>
        <w:rPr>
          <w:rFonts w:ascii="Times New Roman" w:hAnsi="Times New Roman" w:cs="Times New Roman" w:eastAsia="Times New Roman"/>
          <w:sz w:val="24"/>
          <w:szCs w:val="24"/>
        </w:rPr>
        <w:t xml:space="preserve">Subscrisa ………………………………………………, cu sediul în ………………………………………………, înmatriculată la Registrul Comerțului sub nr. ………………, CUI ………………, reprezentată legal prin ………………………………, în calitate de ………………………, împuternicim prin prezenta pe:</w:t>
      </w:r>
    </w:p>
    <w:p>
      <w:pPr>
        <w:spacing w:before="0" w:after="60" w:line="240" w:lineRule="auto"/>
        <w:ind w:left="567"/>
        <w:jc w:val="left"/>
      </w:pPr>
      <w:r>
        <w:rPr>
          <w:rFonts w:ascii="Times New Roman" w:hAnsi="Times New Roman" w:cs="Times New Roman" w:eastAsia="Times New Roman"/>
          <w:sz w:val="24"/>
          <w:szCs w:val="24"/>
        </w:rPr>
        <w:t xml:space="preserve">domnul/doamna ………………………………………, identificat(ă) cu C.I./pașaport seria …… nr. ……………, eliberat(ă) de ……………… la data de ……………, având funcția de ………………………,</w:t>
      </w:r>
    </w:p>
    <w:p>
      <w:pPr>
        <w:spacing w:before="0" w:after="80" w:line="240" w:lineRule="auto"/>
        <w:jc w:val="both"/>
      </w:pPr>
      <w:r>
        <w:rPr>
          <w:rFonts w:ascii="Times New Roman" w:hAnsi="Times New Roman" w:cs="Times New Roman" w:eastAsia="Times New Roman"/>
          <w:sz w:val="24"/>
          <w:szCs w:val="24"/>
        </w:rPr>
        <w:t xml:space="preserve">să ne reprezinte la achiziția directă, inițiată prin anunț de publicitate în SICAP, organizată de Comuna Feldioara pentru atribuirea contractului „Furnizare gaze naturale pentru locurile de consum ale Comunei Feldioara, în perioada 01.04.2027 – 31.03.2028”.</w:t>
      </w:r>
    </w:p>
    <w:p>
      <w:pPr>
        <w:spacing w:before="0" w:after="40" w:line="240" w:lineRule="auto"/>
        <w:jc w:val="both"/>
      </w:pPr>
      <w:r>
        <w:rPr>
          <w:rFonts w:ascii="Times New Roman" w:hAnsi="Times New Roman" w:cs="Times New Roman" w:eastAsia="Times New Roman"/>
          <w:sz w:val="24"/>
          <w:szCs w:val="24"/>
        </w:rPr>
        <w:t xml:space="preserve">În îndeplinirea mandatului său, împuternicitul are următoarele drepturi și obligații:</w:t>
      </w:r>
    </w:p>
    <w:p>
      <w:pPr>
        <w:spacing w:before="0" w:after="60" w:line="240" w:lineRule="auto"/>
        <w:ind w:left="567" w:hanging="340"/>
        <w:jc w:val="both"/>
      </w:pPr>
      <w:r>
        <w:rPr>
          <w:rFonts w:ascii="Times New Roman" w:hAnsi="Times New Roman" w:cs="Times New Roman" w:eastAsia="Times New Roman"/>
          <w:sz w:val="24"/>
          <w:szCs w:val="24"/>
        </w:rPr>
        <w:t xml:space="preserve">1. să semneze, cu semnătură electronică extinsă bazată pe un certificat calificat, toate documentele ofertei și să le transmită autorității contractante în numele subscrisei;</w:t>
      </w:r>
    </w:p>
    <w:p>
      <w:pPr>
        <w:spacing w:before="0" w:after="60" w:line="240" w:lineRule="auto"/>
        <w:ind w:left="567" w:hanging="340"/>
        <w:jc w:val="both"/>
      </w:pPr>
      <w:r>
        <w:rPr>
          <w:rFonts w:ascii="Times New Roman" w:hAnsi="Times New Roman" w:cs="Times New Roman" w:eastAsia="Times New Roman"/>
          <w:sz w:val="24"/>
          <w:szCs w:val="24"/>
        </w:rPr>
        <w:t xml:space="preserve">2. să răspundă solicitărilor de clarificare formulate de autoritatea contractantă;</w:t>
      </w:r>
    </w:p>
    <w:p>
      <w:pPr>
        <w:spacing w:before="0" w:after="60" w:line="240" w:lineRule="auto"/>
        <w:ind w:left="567" w:hanging="340"/>
        <w:jc w:val="both"/>
      </w:pPr>
      <w:r>
        <w:rPr>
          <w:rFonts w:ascii="Times New Roman" w:hAnsi="Times New Roman" w:cs="Times New Roman" w:eastAsia="Times New Roman"/>
          <w:sz w:val="24"/>
          <w:szCs w:val="24"/>
        </w:rPr>
        <w:t xml:space="preserve">3. să publice oferta subscrisei în catalogul electronic SICAP și să efectueze în SICAP operațiunile necesare finalizării achiziției directe;</w:t>
      </w:r>
    </w:p>
    <w:p>
      <w:pPr>
        <w:spacing w:before="0" w:after="60" w:line="240" w:lineRule="auto"/>
        <w:ind w:left="567" w:hanging="340"/>
        <w:jc w:val="both"/>
      </w:pPr>
      <w:r>
        <w:rPr>
          <w:rFonts w:ascii="Times New Roman" w:hAnsi="Times New Roman" w:cs="Times New Roman" w:eastAsia="Times New Roman"/>
          <w:sz w:val="24"/>
          <w:szCs w:val="24"/>
        </w:rPr>
        <w:t xml:space="preserve">4. să semneze, în numele subscrisei, toate documentele rezultate pe parcursul și/sau în urma desfășurării achiziției.</w:t>
      </w:r>
    </w:p>
    <w:p>
      <w:pPr>
        <w:spacing w:before="0" w:after="80" w:line="240" w:lineRule="auto"/>
        <w:jc w:val="both"/>
      </w:pPr>
      <w:r>
        <w:rPr>
          <w:rFonts w:ascii="Times New Roman" w:hAnsi="Times New Roman" w:cs="Times New Roman" w:eastAsia="Times New Roman"/>
          <w:sz w:val="24"/>
          <w:szCs w:val="24"/>
        </w:rPr>
        <w:t xml:space="preserve">Prin prezenta, împuternicitul este pe deplin autorizat să angajeze răspunderea subscrisei cu privire la toate actele și faptele ce decurg din participarea la achiziție.</w:t>
      </w:r>
    </w:p>
    <w:p>
      <w:pPr>
        <w:spacing w:before="0" w:after="80" w:line="240" w:lineRule="auto"/>
        <w:jc w:val="both"/>
      </w:pPr>
      <w:r>
        <w:rPr>
          <w:rFonts w:ascii="Times New Roman" w:hAnsi="Times New Roman" w:cs="Times New Roman" w:eastAsia="Times New Roman"/>
          <w:i/>
          <w:iCs/>
          <w:sz w:val="22"/>
          <w:szCs w:val="22"/>
        </w:rPr>
        <w:t xml:space="preserve">Notă: Împuternicirea se însoțește de o copie a actului de identitate al persoanei împuternicite.</w:t>
      </w:r>
    </w:p>
    <w:p>
      <w:pPr>
        <w:spacing w:before="200" w:after="200" w:line="240" w:lineRule="auto"/>
        <w:jc w:val="left"/>
      </w:pPr>
      <w:r>
        <w:rPr>
          <w:rFonts w:ascii="Times New Roman" w:hAnsi="Times New Roman" w:cs="Times New Roman" w:eastAsia="Times New Roman"/>
          <w:sz w:val="24"/>
          <w:szCs w:val="24"/>
        </w:rPr>
        <w:t xml:space="preserve">Data: ……………………</w:t>
      </w:r>
    </w:p>
    <w:p>
      <w:pPr>
        <w:spacing w:before="0" w:after="0" w:line="240" w:lineRule="auto"/>
        <w:jc w:val="left"/>
      </w:pPr>
      <w:r>
        <w:rPr>
          <w:rFonts w:ascii="Times New Roman" w:hAnsi="Times New Roman" w:cs="Times New Roman" w:eastAsia="Times New Roman"/>
          <w:sz w:val="24"/>
          <w:szCs w:val="24"/>
        </w:rPr>
        <w:t xml:space="preserve">Reprezentant legal,</w:t>
      </w:r>
    </w:p>
    <w:p>
      <w:pPr>
        <w:spacing w:before="0" w:after="0" w:line="240" w:lineRule="auto"/>
        <w:jc w:val="left"/>
      </w:pPr>
      <w:r>
        <w:rPr>
          <w:rFonts w:ascii="Times New Roman" w:hAnsi="Times New Roman" w:cs="Times New Roman" w:eastAsia="Times New Roman"/>
          <w:sz w:val="24"/>
          <w:szCs w:val="24"/>
        </w:rPr>
        <w:t xml:space="preserve">……………………………………………</w:t>
      </w:r>
    </w:p>
    <w:p>
      <w:pPr>
        <w:spacing w:before="0" w:after="80" w:line="240" w:lineRule="auto"/>
        <w:jc w:val="left"/>
      </w:pPr>
      <w:r>
        <w:rPr>
          <w:rFonts w:ascii="Times New Roman" w:hAnsi="Times New Roman" w:cs="Times New Roman" w:eastAsia="Times New Roman"/>
          <w:i/>
          <w:iCs/>
          <w:sz w:val="20"/>
          <w:szCs w:val="20"/>
        </w:rPr>
        <w:t xml:space="preserve">(numele și prenumele, semnătura)</w:t>
      </w:r>
    </w:p>
    <w:sectPr w:rsidR="00A61C72"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48648895">
    <w:abstractNumId w:val="8"/>
  </w:num>
  <w:num w:numId="2" w16cid:durableId="997004218">
    <w:abstractNumId w:val="6"/>
  </w:num>
  <w:num w:numId="3" w16cid:durableId="1343313672">
    <w:abstractNumId w:val="5"/>
  </w:num>
  <w:num w:numId="4" w16cid:durableId="1799570511">
    <w:abstractNumId w:val="4"/>
  </w:num>
  <w:num w:numId="5" w16cid:durableId="704672267">
    <w:abstractNumId w:val="7"/>
  </w:num>
  <w:num w:numId="6" w16cid:durableId="352876389">
    <w:abstractNumId w:val="3"/>
  </w:num>
  <w:num w:numId="7" w16cid:durableId="1928346779">
    <w:abstractNumId w:val="2"/>
  </w:num>
  <w:num w:numId="8" w16cid:durableId="1617518513">
    <w:abstractNumId w:val="1"/>
  </w:num>
  <w:num w:numId="9" w16cid:durableId="1910655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435B4"/>
    <w:rsid w:val="00A61C72"/>
    <w:rsid w:val="00AA1D8D"/>
    <w:rsid w:val="00B47730"/>
    <w:rsid w:val="00C91C4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804A690-0F9E-4ADC-913C-43B92ACA3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2478</Words>
  <Characters>14131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16576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Catalin Frangulea Pastor</cp:lastModifiedBy>
  <cp:revision>2</cp:revision>
  <dcterms:created xsi:type="dcterms:W3CDTF">2013-12-23T23:15:00Z</dcterms:created>
  <dcterms:modified xsi:type="dcterms:W3CDTF">2026-10-22T09:25:00Z</dcterms:modified>
  <cp:category/>
</cp:coreProperties>
</file>